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B954" w14:textId="0E71BCCC" w:rsidR="00142E7A" w:rsidRPr="004449E3" w:rsidRDefault="00B23000" w:rsidP="00361639">
      <w:pPr>
        <w:bidi/>
        <w:spacing w:after="0"/>
        <w:jc w:val="center"/>
        <w:rPr>
          <w:rFonts w:ascii="Simplified Arabic" w:eastAsia="Times New Roman" w:hAnsi="Simplified Arabic" w:cs="Simplified Arabic"/>
          <w:bCs/>
          <w:sz w:val="32"/>
          <w:szCs w:val="32"/>
          <w:lang w:bidi="ar-EG"/>
        </w:rPr>
      </w:pPr>
      <w:bookmarkStart w:id="0" w:name="_GoBack"/>
      <w:bookmarkEnd w:id="0"/>
      <w:r w:rsidRPr="004449E3">
        <w:rPr>
          <w:rFonts w:ascii="Simplified Arabic" w:eastAsia="Times New Roman" w:hAnsi="Simplified Arabic" w:cs="Simplified Arabic"/>
          <w:bCs/>
          <w:sz w:val="32"/>
          <w:szCs w:val="32"/>
          <w:rtl/>
          <w:lang w:bidi="ar-EG"/>
        </w:rPr>
        <w:t>أثر</w:t>
      </w:r>
      <w:r w:rsidR="00142E7A" w:rsidRPr="004449E3">
        <w:rPr>
          <w:rFonts w:ascii="Simplified Arabic" w:eastAsia="Times New Roman" w:hAnsi="Simplified Arabic" w:cs="Simplified Arabic"/>
          <w:bCs/>
          <w:sz w:val="32"/>
          <w:szCs w:val="32"/>
          <w:rtl/>
          <w:lang w:bidi="ar-EG"/>
        </w:rPr>
        <w:t xml:space="preserve"> شكل التعليقات </w:t>
      </w:r>
      <w:r w:rsidRPr="004449E3">
        <w:rPr>
          <w:rFonts w:ascii="Simplified Arabic" w:eastAsia="Times New Roman" w:hAnsi="Simplified Arabic" w:cs="Simplified Arabic"/>
          <w:bCs/>
          <w:sz w:val="32"/>
          <w:szCs w:val="32"/>
          <w:rtl/>
          <w:lang w:bidi="ar-EG"/>
        </w:rPr>
        <w:t xml:space="preserve">(نصي، صوتي) </w:t>
      </w:r>
      <w:r w:rsidR="00142E7A" w:rsidRPr="004449E3">
        <w:rPr>
          <w:rFonts w:ascii="Simplified Arabic" w:eastAsia="Times New Roman" w:hAnsi="Simplified Arabic" w:cs="Simplified Arabic"/>
          <w:bCs/>
          <w:sz w:val="32"/>
          <w:szCs w:val="32"/>
          <w:rtl/>
          <w:lang w:bidi="ar-EG"/>
        </w:rPr>
        <w:t>بالفيديو التفاعلي في تنمية مهارات استخدام منصات التعلم الإلكتروني وتحسين اليقظة العقلية لدي طلاب تكنولوجيا التعليم</w:t>
      </w:r>
    </w:p>
    <w:p w14:paraId="52CB1A59" w14:textId="6B6FA999" w:rsidR="002572D4" w:rsidRPr="004449E3" w:rsidRDefault="002572D4" w:rsidP="00361639">
      <w:pPr>
        <w:keepNext/>
        <w:bidi/>
        <w:spacing w:before="240" w:after="0" w:line="240" w:lineRule="auto"/>
        <w:ind w:firstLine="720"/>
        <w:outlineLvl w:val="1"/>
        <w:rPr>
          <w:rFonts w:ascii="Simplified Arabic" w:eastAsia="Times New Roman" w:hAnsi="Simplified Arabic" w:cs="Simplified Arabic"/>
          <w:b/>
          <w:bCs/>
          <w:sz w:val="28"/>
          <w:szCs w:val="32"/>
          <w:rtl/>
          <w:lang w:bidi="ar-EG"/>
        </w:rPr>
      </w:pPr>
      <w:r w:rsidRPr="004449E3">
        <w:rPr>
          <w:rFonts w:ascii="Simplified Arabic" w:eastAsia="Times New Roman" w:hAnsi="Simplified Arabic" w:cs="Simplified Arabic"/>
          <w:b/>
          <w:bCs/>
          <w:sz w:val="28"/>
          <w:szCs w:val="32"/>
          <w:rtl/>
          <w:lang w:bidi="ar-EG"/>
        </w:rPr>
        <w:t>مل</w:t>
      </w:r>
      <w:r w:rsidR="00103754" w:rsidRPr="004449E3">
        <w:rPr>
          <w:rFonts w:ascii="Simplified Arabic" w:eastAsia="Times New Roman" w:hAnsi="Simplified Arabic" w:cs="Simplified Arabic"/>
          <w:b/>
          <w:bCs/>
          <w:sz w:val="28"/>
          <w:szCs w:val="32"/>
          <w:rtl/>
          <w:lang w:bidi="ar-EG"/>
        </w:rPr>
        <w:t>خ</w:t>
      </w:r>
      <w:r w:rsidRPr="004449E3">
        <w:rPr>
          <w:rFonts w:ascii="Simplified Arabic" w:eastAsia="Times New Roman" w:hAnsi="Simplified Arabic" w:cs="Simplified Arabic"/>
          <w:b/>
          <w:bCs/>
          <w:sz w:val="28"/>
          <w:szCs w:val="32"/>
          <w:rtl/>
          <w:lang w:bidi="ar-EG"/>
        </w:rPr>
        <w:t>ص البحـــــث باللغة العربية</w:t>
      </w:r>
    </w:p>
    <w:p w14:paraId="7D149415" w14:textId="2F8D1735" w:rsidR="004626EB" w:rsidRPr="004449E3" w:rsidRDefault="004626EB" w:rsidP="007351F5">
      <w:pPr>
        <w:bidi/>
        <w:spacing w:before="120" w:after="0"/>
        <w:ind w:firstLine="720"/>
        <w:jc w:val="mediumKashida"/>
        <w:rPr>
          <w:rFonts w:ascii="Simplified Arabic" w:eastAsia="Times New Roman" w:hAnsi="Simplified Arabic" w:cs="Simplified Arabic"/>
          <w:b/>
          <w:bCs/>
          <w:color w:val="FF0000"/>
          <w:spacing w:val="-2"/>
          <w:sz w:val="28"/>
          <w:szCs w:val="28"/>
          <w:rtl/>
        </w:rPr>
      </w:pPr>
      <w:r w:rsidRPr="004449E3">
        <w:rPr>
          <w:rFonts w:ascii="Simplified Arabic" w:eastAsia="Times New Roman" w:hAnsi="Simplified Arabic" w:cs="Simplified Arabic"/>
          <w:spacing w:val="-2"/>
          <w:sz w:val="28"/>
          <w:szCs w:val="28"/>
          <w:rtl/>
          <w:lang w:bidi="ar-EG"/>
        </w:rPr>
        <w:t xml:space="preserve">هدف البحث الحالي إلى تنمية مهارات استخدام منصات التعلم الالكتروني وتحسين اليقظة العقلية لدي طلاب تكنولوجيا التعليم، من خلال قياس أثر شكل التعليقات (نصية / صوتية) بالفيديو التفاعلي وللوصول لهذا الهدف تم استخدام منهج البحث الوصفي، وتطوير المنظومات، والتجريبي، وتضمنت أدوات البحث: اختبار تحصيلي، </w:t>
      </w:r>
      <w:r w:rsidRPr="004449E3">
        <w:rPr>
          <w:rFonts w:ascii="Simplified Arabic" w:eastAsia="Times New Roman" w:hAnsi="Simplified Arabic" w:cs="Simplified Arabic"/>
          <w:spacing w:val="-2"/>
          <w:sz w:val="28"/>
          <w:szCs w:val="28"/>
          <w:rtl/>
        </w:rPr>
        <w:t>بطاقة ملاحظة، مقياس اليقظة العقلية، وتم ال</w:t>
      </w:r>
      <w:r w:rsidR="007351F5" w:rsidRPr="004449E3">
        <w:rPr>
          <w:rFonts w:ascii="Simplified Arabic" w:eastAsia="Times New Roman" w:hAnsi="Simplified Arabic" w:cs="Simplified Arabic"/>
          <w:spacing w:val="-2"/>
          <w:sz w:val="28"/>
          <w:szCs w:val="28"/>
          <w:rtl/>
        </w:rPr>
        <w:t>تطبيق</w:t>
      </w:r>
      <w:r w:rsidRPr="004449E3">
        <w:rPr>
          <w:rFonts w:ascii="Simplified Arabic" w:eastAsia="Times New Roman" w:hAnsi="Simplified Arabic" w:cs="Simplified Arabic"/>
          <w:spacing w:val="-2"/>
          <w:sz w:val="28"/>
          <w:szCs w:val="28"/>
          <w:rtl/>
        </w:rPr>
        <w:t xml:space="preserve"> علي </w:t>
      </w:r>
      <w:r w:rsidRPr="004449E3">
        <w:rPr>
          <w:rFonts w:ascii="Simplified Arabic" w:eastAsia="Times New Roman" w:hAnsi="Simplified Arabic" w:cs="Simplified Arabic"/>
          <w:spacing w:val="-2"/>
          <w:sz w:val="28"/>
          <w:szCs w:val="28"/>
          <w:rtl/>
          <w:lang w:bidi="ar-EG"/>
        </w:rPr>
        <w:t>عينة قوامها (</w:t>
      </w:r>
      <w:r w:rsidRPr="004449E3">
        <w:rPr>
          <w:rFonts w:ascii="Simplified Arabic" w:eastAsia="Times New Roman" w:hAnsi="Simplified Arabic" w:cs="Simplified Arabic"/>
          <w:color w:val="000000"/>
          <w:spacing w:val="-2"/>
          <w:sz w:val="28"/>
          <w:szCs w:val="28"/>
          <w:rtl/>
          <w:lang w:bidi="ar-EG"/>
        </w:rPr>
        <w:t>100</w:t>
      </w:r>
      <w:r w:rsidRPr="004449E3">
        <w:rPr>
          <w:rFonts w:ascii="Simplified Arabic" w:eastAsia="Times New Roman" w:hAnsi="Simplified Arabic" w:cs="Simplified Arabic"/>
          <w:spacing w:val="-2"/>
          <w:sz w:val="28"/>
          <w:szCs w:val="28"/>
          <w:rtl/>
          <w:lang w:bidi="ar-EG"/>
        </w:rPr>
        <w:t xml:space="preserve">) طالب وطالبة من طلاب الفرقة الثالثة بقسم تكنولوجيا التعليم، كلية التربية النوعية جامعة بنها للعام الجامعي 2023-2024، وتم تقسيمهم إلي </w:t>
      </w:r>
      <w:r w:rsidR="00103754" w:rsidRPr="004449E3">
        <w:rPr>
          <w:rFonts w:ascii="Simplified Arabic" w:eastAsia="Times New Roman" w:hAnsi="Simplified Arabic" w:cs="Simplified Arabic"/>
          <w:spacing w:val="-2"/>
          <w:sz w:val="28"/>
          <w:szCs w:val="28"/>
          <w:rtl/>
          <w:lang w:bidi="ar-EG"/>
        </w:rPr>
        <w:t>مجموعتين تجريبيتين</w:t>
      </w:r>
      <w:r w:rsidRPr="004449E3">
        <w:rPr>
          <w:rFonts w:ascii="Simplified Arabic" w:eastAsia="Times New Roman" w:hAnsi="Simplified Arabic" w:cs="Simplified Arabic"/>
          <w:spacing w:val="-2"/>
          <w:sz w:val="28"/>
          <w:szCs w:val="28"/>
          <w:rtl/>
          <w:lang w:bidi="ar-EG"/>
        </w:rPr>
        <w:t xml:space="preserve"> طبقًا لمتغيرات البحث، وبعد تطبيق أدوات البحث ومواد المعالجة التجريبية علي عينة البحث الأساسية كانت أبرز نتائج البحث وجود فرق دال إحصائيًا بين متوسطات درجات المجموعات التجريبية للبحث في الاختبار التحصيلي وبطاقة الملاحظة يرجع إلى أثر شكل التعليقات (نصية، صوتية) بالفيديو التفاعلي علي تنمية مهارات استخدام منصات التعلم الالكتروني وتحسين اليقظة العقلية لدي طلاب تكنولوجيا التعليم، لصالح المجموعة التجريبية التي درست بالتعليق الصوتي</w:t>
      </w:r>
      <w:r w:rsidR="006508FA" w:rsidRPr="004449E3">
        <w:rPr>
          <w:rFonts w:ascii="Simplified Arabic" w:eastAsia="Times New Roman" w:hAnsi="Simplified Arabic" w:cs="Simplified Arabic"/>
          <w:spacing w:val="-2"/>
          <w:sz w:val="28"/>
          <w:szCs w:val="28"/>
          <w:rtl/>
          <w:lang w:bidi="ar-EG"/>
        </w:rPr>
        <w:t>.</w:t>
      </w:r>
      <w:r w:rsidRPr="004449E3">
        <w:rPr>
          <w:rFonts w:ascii="Simplified Arabic" w:eastAsia="Times New Roman" w:hAnsi="Simplified Arabic" w:cs="Simplified Arabic"/>
          <w:spacing w:val="-2"/>
          <w:sz w:val="28"/>
          <w:szCs w:val="28"/>
          <w:rtl/>
          <w:lang w:bidi="ar-EG"/>
        </w:rPr>
        <w:t xml:space="preserve"> </w:t>
      </w:r>
    </w:p>
    <w:p w14:paraId="1981E497" w14:textId="2EB624B0" w:rsidR="004626EB" w:rsidRPr="004449E3" w:rsidRDefault="004626EB" w:rsidP="00103754">
      <w:pPr>
        <w:bidi/>
        <w:spacing w:before="120" w:after="0"/>
        <w:ind w:firstLine="720"/>
        <w:jc w:val="mediumKashida"/>
        <w:rPr>
          <w:rFonts w:ascii="Simplified Arabic" w:eastAsia="Times New Roman" w:hAnsi="Simplified Arabic" w:cs="Simplified Arabic"/>
          <w:spacing w:val="-2"/>
          <w:sz w:val="28"/>
          <w:szCs w:val="28"/>
          <w:lang w:bidi="ar-EG"/>
        </w:rPr>
      </w:pPr>
      <w:r w:rsidRPr="004449E3">
        <w:rPr>
          <w:rFonts w:ascii="Simplified Arabic" w:eastAsia="Times New Roman" w:hAnsi="Simplified Arabic" w:cs="Simplified Arabic"/>
          <w:b/>
          <w:bCs/>
          <w:color w:val="FF0000"/>
          <w:spacing w:val="-2"/>
          <w:sz w:val="28"/>
          <w:szCs w:val="28"/>
          <w:rtl/>
        </w:rPr>
        <w:t xml:space="preserve"> </w:t>
      </w:r>
      <w:r w:rsidRPr="004449E3">
        <w:rPr>
          <w:rFonts w:ascii="Simplified Arabic" w:eastAsia="Times New Roman" w:hAnsi="Simplified Arabic" w:cs="Simplified Arabic"/>
          <w:b/>
          <w:bCs/>
          <w:spacing w:val="-2"/>
          <w:sz w:val="28"/>
          <w:szCs w:val="28"/>
          <w:rtl/>
          <w:lang w:bidi="ar-EG"/>
        </w:rPr>
        <w:t>الكلمات المفتاحية:</w:t>
      </w:r>
      <w:r w:rsidRPr="004449E3">
        <w:rPr>
          <w:rFonts w:ascii="Simplified Arabic" w:eastAsia="Times New Roman" w:hAnsi="Simplified Arabic" w:cs="Simplified Arabic"/>
          <w:spacing w:val="-2"/>
          <w:sz w:val="28"/>
          <w:szCs w:val="28"/>
          <w:rtl/>
          <w:lang w:bidi="ar-EG"/>
        </w:rPr>
        <w:t xml:space="preserve"> شكل التعليقات بالفيديو التفاعلي (نصية، صوتية)، </w:t>
      </w:r>
      <w:r w:rsidR="00103754" w:rsidRPr="004449E3">
        <w:rPr>
          <w:rFonts w:ascii="Simplified Arabic" w:eastAsia="Times New Roman" w:hAnsi="Simplified Arabic" w:cs="Simplified Arabic"/>
          <w:spacing w:val="-2"/>
          <w:sz w:val="28"/>
          <w:szCs w:val="28"/>
          <w:rtl/>
          <w:lang w:bidi="ar-EG"/>
        </w:rPr>
        <w:t>اليقظة العقلية</w:t>
      </w:r>
      <w:r w:rsidRPr="004449E3">
        <w:rPr>
          <w:rFonts w:ascii="Simplified Arabic" w:eastAsia="Times New Roman" w:hAnsi="Simplified Arabic" w:cs="Simplified Arabic"/>
          <w:spacing w:val="-2"/>
          <w:sz w:val="28"/>
          <w:szCs w:val="28"/>
          <w:rtl/>
          <w:lang w:bidi="ar-EG"/>
        </w:rPr>
        <w:t>، مهارات استخدام منصات التعلم الالكتروني.</w:t>
      </w:r>
    </w:p>
    <w:p w14:paraId="6A24AC74" w14:textId="77777777" w:rsidR="007107AA" w:rsidRPr="004449E3" w:rsidRDefault="007107AA" w:rsidP="007107AA">
      <w:pPr>
        <w:bidi/>
        <w:spacing w:before="120" w:after="0"/>
        <w:ind w:firstLine="720"/>
        <w:jc w:val="mediumKashida"/>
        <w:rPr>
          <w:rFonts w:ascii="Simplified Arabic" w:eastAsia="Times New Roman" w:hAnsi="Simplified Arabic" w:cs="Simplified Arabic"/>
          <w:spacing w:val="-2"/>
          <w:sz w:val="28"/>
          <w:szCs w:val="28"/>
          <w:lang w:bidi="ar-EG"/>
        </w:rPr>
      </w:pPr>
    </w:p>
    <w:p w14:paraId="1BF8CE16" w14:textId="77777777" w:rsidR="007107AA" w:rsidRPr="004449E3" w:rsidRDefault="007107AA" w:rsidP="007107AA">
      <w:pPr>
        <w:bidi/>
        <w:spacing w:before="120" w:after="0"/>
        <w:ind w:firstLine="720"/>
        <w:jc w:val="mediumKashida"/>
        <w:rPr>
          <w:rFonts w:ascii="Simplified Arabic" w:eastAsia="Times New Roman" w:hAnsi="Simplified Arabic" w:cs="Simplified Arabic"/>
          <w:spacing w:val="-2"/>
          <w:sz w:val="28"/>
          <w:szCs w:val="28"/>
          <w:lang w:bidi="ar-EG"/>
        </w:rPr>
      </w:pPr>
    </w:p>
    <w:p w14:paraId="3306E3B5" w14:textId="77777777" w:rsidR="007107AA" w:rsidRPr="004449E3" w:rsidRDefault="007107AA" w:rsidP="007107AA">
      <w:pPr>
        <w:bidi/>
        <w:spacing w:before="120" w:after="0"/>
        <w:ind w:firstLine="720"/>
        <w:jc w:val="mediumKashida"/>
        <w:rPr>
          <w:rFonts w:ascii="Simplified Arabic" w:eastAsia="Times New Roman" w:hAnsi="Simplified Arabic" w:cs="Simplified Arabic"/>
          <w:spacing w:val="-2"/>
          <w:sz w:val="28"/>
          <w:szCs w:val="28"/>
          <w:rtl/>
          <w:lang w:bidi="ar-EG"/>
        </w:rPr>
      </w:pPr>
    </w:p>
    <w:p w14:paraId="6C97400B" w14:textId="77777777" w:rsidR="004A6921" w:rsidRPr="004449E3" w:rsidRDefault="004A6921" w:rsidP="004A6921">
      <w:pPr>
        <w:bidi/>
        <w:spacing w:before="120" w:after="0"/>
        <w:ind w:firstLine="720"/>
        <w:jc w:val="mediumKashida"/>
        <w:rPr>
          <w:rFonts w:ascii="Simplified Arabic" w:eastAsia="Times New Roman" w:hAnsi="Simplified Arabic" w:cs="Simplified Arabic"/>
          <w:spacing w:val="-2"/>
          <w:sz w:val="28"/>
          <w:szCs w:val="28"/>
          <w:rtl/>
          <w:lang w:bidi="ar-EG"/>
        </w:rPr>
      </w:pPr>
    </w:p>
    <w:p w14:paraId="0180CE86" w14:textId="77777777" w:rsidR="004A6921" w:rsidRPr="004449E3" w:rsidRDefault="004A6921" w:rsidP="004A6921">
      <w:pPr>
        <w:bidi/>
        <w:spacing w:before="120" w:after="0"/>
        <w:ind w:firstLine="720"/>
        <w:jc w:val="mediumKashida"/>
        <w:rPr>
          <w:rFonts w:ascii="Simplified Arabic" w:eastAsia="Times New Roman" w:hAnsi="Simplified Arabic" w:cs="Simplified Arabic"/>
          <w:spacing w:val="-2"/>
          <w:sz w:val="28"/>
          <w:szCs w:val="28"/>
          <w:rtl/>
          <w:lang w:bidi="ar-EG"/>
        </w:rPr>
      </w:pPr>
    </w:p>
    <w:p w14:paraId="48D6B8F9" w14:textId="35D465B4" w:rsidR="004A6921" w:rsidRPr="004449E3" w:rsidRDefault="004A6921" w:rsidP="004449E3">
      <w:pPr>
        <w:keepNext/>
        <w:keepLines/>
        <w:spacing w:before="240" w:after="0" w:line="360" w:lineRule="auto"/>
        <w:outlineLvl w:val="0"/>
        <w:rPr>
          <w:rFonts w:asciiTheme="majorBidi" w:eastAsia="Times New Roman" w:hAnsiTheme="majorBidi" w:cstheme="majorBidi"/>
          <w:b/>
          <w:bCs/>
          <w:iCs/>
          <w:sz w:val="30"/>
          <w:szCs w:val="28"/>
        </w:rPr>
      </w:pPr>
      <w:r w:rsidRPr="004449E3">
        <w:rPr>
          <w:rFonts w:asciiTheme="majorBidi" w:eastAsia="Times New Roman" w:hAnsiTheme="majorBidi" w:cstheme="majorBidi"/>
          <w:b/>
          <w:bCs/>
          <w:iCs/>
          <w:sz w:val="30"/>
          <w:szCs w:val="28"/>
        </w:rPr>
        <w:lastRenderedPageBreak/>
        <w:t>Abstract</w:t>
      </w:r>
      <w:r w:rsidRPr="004449E3">
        <w:rPr>
          <w:rFonts w:asciiTheme="majorBidi" w:eastAsia="Times New Roman" w:hAnsiTheme="majorBidi" w:cstheme="majorBidi"/>
          <w:b/>
          <w:bCs/>
          <w:iCs/>
          <w:sz w:val="30"/>
          <w:szCs w:val="28"/>
          <w:rtl/>
        </w:rPr>
        <w:t>:</w:t>
      </w:r>
    </w:p>
    <w:p w14:paraId="70830FC8" w14:textId="77777777" w:rsidR="004A6921" w:rsidRPr="004449E3" w:rsidRDefault="004A6921" w:rsidP="004449E3">
      <w:pPr>
        <w:spacing w:before="240" w:after="0" w:line="360" w:lineRule="auto"/>
        <w:ind w:left="14" w:firstLine="706"/>
        <w:rPr>
          <w:rFonts w:asciiTheme="majorBidi" w:eastAsia="Times New Roman" w:hAnsiTheme="majorBidi" w:cstheme="majorBidi"/>
          <w:sz w:val="28"/>
          <w:szCs w:val="28"/>
          <w:lang w:bidi="ar-EG"/>
        </w:rPr>
      </w:pPr>
      <w:r w:rsidRPr="004449E3">
        <w:rPr>
          <w:rFonts w:asciiTheme="majorBidi" w:eastAsia="Times New Roman" w:hAnsiTheme="majorBidi" w:cstheme="majorBidi"/>
          <w:sz w:val="28"/>
          <w:szCs w:val="28"/>
          <w:lang w:bidi="ar-EG"/>
        </w:rPr>
        <w:t>The current research aimed to enhance the skills of using e-learning platforms and improve cognitive awareness among educational technology students by measuring the effect of comment format (textual/audio) in interactive videos. To achieve this goal, a descriptive research methodology, system development, and experimental approach were employed. The research tools included an achievement test, an observation checklist, and a cognitive awareness scale. The study was applied to a sample of 100 students from the third year of the Educational Technology Department at the Faculty of Specific Education, Benha University, for the academic year 2023-2024. The sample was divided into two experimental groups according to the research variables. After applying the research tools and experimental treatment materials to the main sample, the most significant findings indicated a statistically significant difference between the average scores of the experimental groups in the achievement test and observation checklist, attributed to the effect of comment format (textual, audio) in interactive videos on enhancing skills for using e-learning platforms and improving cognitive awareness among educational technology students, in favor of the experimental group that studied with audio comments.</w:t>
      </w:r>
    </w:p>
    <w:p w14:paraId="6F015800" w14:textId="77777777" w:rsidR="004A6921" w:rsidRPr="004449E3" w:rsidRDefault="004A6921" w:rsidP="004449E3">
      <w:pPr>
        <w:spacing w:before="240" w:after="0" w:line="360" w:lineRule="auto"/>
        <w:ind w:left="14" w:firstLine="706"/>
        <w:jc w:val="lowKashida"/>
        <w:rPr>
          <w:rFonts w:ascii="Simplified Arabic" w:eastAsia="Times New Roman" w:hAnsi="Simplified Arabic" w:cs="Simplified Arabic"/>
          <w:sz w:val="28"/>
          <w:szCs w:val="28"/>
          <w:rtl/>
          <w:lang w:bidi="ar-EG"/>
        </w:rPr>
      </w:pPr>
      <w:r w:rsidRPr="004449E3">
        <w:rPr>
          <w:rFonts w:asciiTheme="majorBidi" w:eastAsia="Times New Roman" w:hAnsiTheme="majorBidi" w:cstheme="majorBidi"/>
          <w:b/>
          <w:bCs/>
          <w:sz w:val="28"/>
          <w:szCs w:val="28"/>
          <w:lang w:bidi="ar-EG"/>
        </w:rPr>
        <w:t>Keywords:</w:t>
      </w:r>
      <w:r w:rsidRPr="004449E3">
        <w:rPr>
          <w:rFonts w:asciiTheme="majorBidi" w:eastAsia="Times New Roman" w:hAnsiTheme="majorBidi" w:cstheme="majorBidi"/>
          <w:sz w:val="28"/>
          <w:szCs w:val="28"/>
          <w:lang w:bidi="ar-EG"/>
        </w:rPr>
        <w:t xml:space="preserve"> Comment format in interactive videos (textual, audio), cognitive awareness, skills for using e-learning platforms</w:t>
      </w:r>
      <w:r w:rsidRPr="004449E3">
        <w:rPr>
          <w:rFonts w:ascii="Simplified Arabic" w:eastAsia="Times New Roman" w:hAnsi="Simplified Arabic" w:cs="Simplified Arabic"/>
          <w:sz w:val="28"/>
          <w:szCs w:val="28"/>
          <w:lang w:bidi="ar-EG"/>
        </w:rPr>
        <w:t>.</w:t>
      </w:r>
    </w:p>
    <w:p w14:paraId="35890726" w14:textId="77777777" w:rsidR="004A6921" w:rsidRPr="004449E3" w:rsidRDefault="004A6921" w:rsidP="004A6921">
      <w:pPr>
        <w:bidi/>
        <w:spacing w:before="120" w:after="0"/>
        <w:ind w:firstLine="720"/>
        <w:jc w:val="mediumKashida"/>
        <w:rPr>
          <w:rFonts w:ascii="Simplified Arabic" w:eastAsia="Times New Roman" w:hAnsi="Simplified Arabic" w:cs="Simplified Arabic"/>
          <w:spacing w:val="-2"/>
          <w:sz w:val="28"/>
          <w:szCs w:val="28"/>
          <w:rtl/>
          <w:lang w:bidi="ar-EG"/>
        </w:rPr>
      </w:pPr>
    </w:p>
    <w:p w14:paraId="2199EB04" w14:textId="77777777" w:rsidR="004A6921" w:rsidRPr="004449E3" w:rsidRDefault="004A6921" w:rsidP="004A6921">
      <w:pPr>
        <w:bidi/>
        <w:spacing w:before="120" w:after="0"/>
        <w:ind w:firstLine="720"/>
        <w:jc w:val="mediumKashida"/>
        <w:rPr>
          <w:rFonts w:ascii="Simplified Arabic" w:eastAsia="Times New Roman" w:hAnsi="Simplified Arabic" w:cs="Simplified Arabic"/>
          <w:spacing w:val="-2"/>
          <w:sz w:val="28"/>
          <w:szCs w:val="28"/>
          <w:rtl/>
          <w:lang w:bidi="ar-EG"/>
        </w:rPr>
      </w:pPr>
    </w:p>
    <w:p w14:paraId="28D9CB67" w14:textId="77777777" w:rsidR="004A6921" w:rsidRPr="004449E3" w:rsidRDefault="004A6921" w:rsidP="004A6921">
      <w:pPr>
        <w:bidi/>
        <w:spacing w:before="120" w:after="0"/>
        <w:ind w:firstLine="720"/>
        <w:jc w:val="mediumKashida"/>
        <w:rPr>
          <w:rFonts w:ascii="Simplified Arabic" w:eastAsia="Times New Roman" w:hAnsi="Simplified Arabic" w:cs="Simplified Arabic"/>
          <w:spacing w:val="-2"/>
          <w:sz w:val="28"/>
          <w:szCs w:val="28"/>
          <w:rtl/>
          <w:lang w:bidi="ar-EG"/>
        </w:rPr>
      </w:pPr>
    </w:p>
    <w:p w14:paraId="465CE4D1" w14:textId="77777777" w:rsidR="004A6921" w:rsidRPr="004449E3" w:rsidRDefault="004A6921" w:rsidP="004A6921">
      <w:pPr>
        <w:bidi/>
        <w:spacing w:before="120" w:after="0"/>
        <w:ind w:firstLine="720"/>
        <w:jc w:val="mediumKashida"/>
        <w:rPr>
          <w:rFonts w:ascii="Simplified Arabic" w:eastAsia="Times New Roman" w:hAnsi="Simplified Arabic" w:cs="Simplified Arabic"/>
          <w:spacing w:val="-2"/>
          <w:sz w:val="28"/>
          <w:szCs w:val="28"/>
          <w:rtl/>
          <w:lang w:bidi="ar-EG"/>
        </w:rPr>
      </w:pPr>
    </w:p>
    <w:p w14:paraId="641E4445" w14:textId="77777777" w:rsidR="00AB4873" w:rsidRPr="004449E3" w:rsidRDefault="00AB4873" w:rsidP="00AB4873">
      <w:pPr>
        <w:keepNext/>
        <w:keepLines/>
        <w:bidi/>
        <w:spacing w:before="240" w:after="0" w:line="240" w:lineRule="auto"/>
        <w:outlineLvl w:val="0"/>
        <w:rPr>
          <w:rFonts w:ascii="Simplified Arabic" w:eastAsia="Times New Roman" w:hAnsi="Simplified Arabic" w:cs="Simplified Arabic"/>
          <w:b/>
          <w:bCs/>
          <w:iCs/>
          <w:sz w:val="30"/>
          <w:szCs w:val="28"/>
          <w:rtl/>
        </w:rPr>
      </w:pPr>
      <w:r w:rsidRPr="004449E3">
        <w:rPr>
          <w:rFonts w:ascii="Simplified Arabic" w:eastAsia="Times New Roman" w:hAnsi="Simplified Arabic" w:cs="Simplified Arabic"/>
          <w:b/>
          <w:bCs/>
          <w:iCs/>
          <w:sz w:val="30"/>
          <w:szCs w:val="28"/>
          <w:rtl/>
        </w:rPr>
        <w:lastRenderedPageBreak/>
        <w:t>مقـــــــدمــــــة البحـــــــــث:</w:t>
      </w:r>
    </w:p>
    <w:p w14:paraId="782DE79A" w14:textId="77777777" w:rsidR="00AB4873" w:rsidRPr="004449E3" w:rsidRDefault="00AB4873" w:rsidP="006C4C50">
      <w:pPr>
        <w:bidi/>
        <w:spacing w:after="0"/>
        <w:ind w:firstLine="874"/>
        <w:jc w:val="lowKashida"/>
        <w:rPr>
          <w:rFonts w:ascii="Simplified Arabic" w:eastAsia="Calibri" w:hAnsi="Simplified Arabic" w:cs="Simplified Arabic"/>
          <w:sz w:val="28"/>
          <w:szCs w:val="28"/>
          <w:lang w:bidi="ar-EG"/>
        </w:rPr>
      </w:pPr>
      <w:r w:rsidRPr="004449E3">
        <w:rPr>
          <w:rFonts w:ascii="Simplified Arabic" w:eastAsia="Calibri" w:hAnsi="Simplified Arabic" w:cs="Simplified Arabic"/>
          <w:sz w:val="28"/>
          <w:szCs w:val="28"/>
          <w:rtl/>
          <w:lang w:bidi="ar-EG"/>
        </w:rPr>
        <w:t>نتيجة للتقدم التكنولوجيا الهائل والمستمر لثورة الاتصالات وتكنولوجيا المعلومات علي مر العصور، حدثت العديد من التغييرات في شتي نواحي الحياة، والتي من ضمنها الناحية التعليمية، حيث ساهمت في ظهور بيئات وأنظمة إدارة تعلم تسهل علي الطالب تعلم وفهم المحتوي التعليمي وتساعده علي اتخاذ القرار بما يضمن تعلمه بشكل أفضل.</w:t>
      </w:r>
    </w:p>
    <w:p w14:paraId="141AE54D" w14:textId="77777777" w:rsidR="00AB4873" w:rsidRPr="004449E3" w:rsidRDefault="00AB4873" w:rsidP="006C4C50">
      <w:pPr>
        <w:bidi/>
        <w:spacing w:after="0"/>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وتعد تقنية الفيديو التفاعلي من الاتجاهات الحديثة لتكنولوجيا التعليم، فقد أدي تطور التكنولوجيا إلي ظهور الفيديو التفاعلي، ليحدث تغيرًا جذريًا ويضيف قوة وإمكانيات جديدة للفيديو التعليمي من خلال إضافة العناصر التفاعلية إلي الفيديو وجعل المتعلم نشطًا ايجابيًا، وأثبتت البحوث والدراسات أن المتعلمين يفضلون استخدام الفيديو التفاعلي عن أي وسيط آخر في التعلم الإلكتروني (</w:t>
      </w:r>
      <w:r w:rsidRPr="004449E3">
        <w:rPr>
          <w:rFonts w:ascii="Simplified Arabic" w:eastAsia="Calibri" w:hAnsi="Simplified Arabic" w:cs="Simplified Arabic"/>
          <w:sz w:val="28"/>
          <w:szCs w:val="28"/>
          <w:lang w:bidi="ar-EG"/>
        </w:rPr>
        <w:t>Chang, 2004</w:t>
      </w:r>
      <w:r w:rsidRPr="004449E3">
        <w:rPr>
          <w:rFonts w:ascii="Simplified Arabic" w:eastAsia="Calibri" w:hAnsi="Simplified Arabic" w:cs="Simplified Arabic"/>
          <w:sz w:val="28"/>
          <w:szCs w:val="28"/>
          <w:rtl/>
          <w:lang w:bidi="ar-EG"/>
        </w:rPr>
        <w:t xml:space="preserve">).  </w:t>
      </w:r>
    </w:p>
    <w:p w14:paraId="66DB7318" w14:textId="77777777" w:rsidR="00AB4873" w:rsidRPr="004449E3" w:rsidRDefault="00AB4873" w:rsidP="006C4C50">
      <w:pPr>
        <w:bidi/>
        <w:spacing w:after="0"/>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فالفيديو التفاعلي عبارة عن فيديو رقمي قصير، غير خطي، مقسم إلي عدة مقاطع صغيرة ومترابطة معًا بطريقة ذي معني، ويشتمل علي مجموعة من العناصر التفاعلية مثل التعليقات والأسئلة، والتي تسمح للمتعلمين بالتحكم في عرضه ومشاهدته بطريقة غير خطية، والتفاعل معه بطريقة إيجابية (محمد خميس، 2020، ص247).</w:t>
      </w:r>
    </w:p>
    <w:p w14:paraId="0BDB3B6F" w14:textId="0F4558EE" w:rsidR="00AB4873" w:rsidRPr="004449E3" w:rsidRDefault="00AB4873" w:rsidP="002A48BB">
      <w:pPr>
        <w:bidi/>
        <w:spacing w:before="120" w:after="0"/>
        <w:ind w:right="14" w:firstLine="720"/>
        <w:jc w:val="lowKashida"/>
        <w:rPr>
          <w:rFonts w:ascii="Simplified Arabic" w:eastAsia="Calibri" w:hAnsi="Simplified Arabic" w:cs="Simplified Arabic"/>
          <w:sz w:val="28"/>
          <w:szCs w:val="28"/>
          <w:lang w:bidi="ar-EG"/>
        </w:rPr>
      </w:pPr>
      <w:r w:rsidRPr="004449E3">
        <w:rPr>
          <w:rFonts w:ascii="Simplified Arabic" w:eastAsia="Calibri" w:hAnsi="Simplified Arabic" w:cs="Simplified Arabic"/>
          <w:sz w:val="28"/>
          <w:szCs w:val="28"/>
          <w:rtl/>
        </w:rPr>
        <w:t>وما يبرز أهمية استخدام الفيديو التفاعلي في العملية التعليمية أن نتائج ع</w:t>
      </w:r>
      <w:r w:rsidRPr="004449E3">
        <w:rPr>
          <w:rFonts w:ascii="Simplified Arabic" w:eastAsia="Calibri" w:hAnsi="Simplified Arabic" w:cs="Simplified Arabic"/>
          <w:sz w:val="28"/>
          <w:szCs w:val="28"/>
          <w:rtl/>
          <w:lang w:bidi="ar-EG"/>
        </w:rPr>
        <w:t>د</w:t>
      </w:r>
      <w:r w:rsidRPr="004449E3">
        <w:rPr>
          <w:rFonts w:ascii="Simplified Arabic" w:eastAsia="Calibri" w:hAnsi="Simplified Arabic" w:cs="Simplified Arabic"/>
          <w:sz w:val="28"/>
          <w:szCs w:val="28"/>
          <w:rtl/>
        </w:rPr>
        <w:t>يد من الدراسات أشارت إلي فاعليته في تنمية نواتج التعلم المختلفة ومنها دراسة (س</w:t>
      </w:r>
      <w:r w:rsidR="002A48BB" w:rsidRPr="004449E3">
        <w:rPr>
          <w:rFonts w:ascii="Simplified Arabic" w:eastAsia="Calibri" w:hAnsi="Simplified Arabic" w:cs="Simplified Arabic"/>
          <w:sz w:val="28"/>
          <w:szCs w:val="28"/>
          <w:rtl/>
        </w:rPr>
        <w:t>ليمان حرب،2018؛ زينب يوسف،2020</w:t>
      </w:r>
      <w:r w:rsidRPr="004449E3">
        <w:rPr>
          <w:rFonts w:ascii="Simplified Arabic" w:eastAsia="Calibri" w:hAnsi="Simplified Arabic" w:cs="Simplified Arabic"/>
          <w:sz w:val="28"/>
          <w:szCs w:val="28"/>
          <w:rtl/>
          <w:lang w:bidi="ar-EG"/>
        </w:rPr>
        <w:t xml:space="preserve">؛ </w:t>
      </w:r>
      <w:r w:rsidRPr="004449E3">
        <w:rPr>
          <w:rFonts w:ascii="Simplified Arabic" w:eastAsia="Calibri" w:hAnsi="Simplified Arabic" w:cs="Simplified Arabic"/>
          <w:sz w:val="28"/>
          <w:szCs w:val="28"/>
          <w:rtl/>
        </w:rPr>
        <w:t xml:space="preserve">منير حسن، وماهر محمد،2021؛ ؛ ساره محمد، وإيمان الشريف، وأحمد أبو </w:t>
      </w:r>
      <w:r w:rsidR="002A48BB" w:rsidRPr="004449E3">
        <w:rPr>
          <w:rFonts w:ascii="Simplified Arabic" w:eastAsia="Calibri" w:hAnsi="Simplified Arabic" w:cs="Simplified Arabic"/>
          <w:sz w:val="28"/>
          <w:szCs w:val="28"/>
          <w:rtl/>
        </w:rPr>
        <w:t>المجد، 2022؛ رانيا السيد، 2023</w:t>
      </w:r>
      <w:r w:rsidRPr="004449E3">
        <w:rPr>
          <w:rFonts w:ascii="Simplified Arabic" w:eastAsia="Calibri" w:hAnsi="Simplified Arabic" w:cs="Simplified Arabic"/>
          <w:sz w:val="28"/>
          <w:szCs w:val="28"/>
          <w:rtl/>
          <w:lang w:bidi="ar-EG"/>
        </w:rPr>
        <w:t xml:space="preserve">؛ </w:t>
      </w:r>
      <w:r w:rsidRPr="004449E3">
        <w:rPr>
          <w:rFonts w:ascii="Simplified Arabic" w:eastAsia="Calibri" w:hAnsi="Simplified Arabic" w:cs="Simplified Arabic"/>
          <w:sz w:val="28"/>
          <w:szCs w:val="28"/>
        </w:rPr>
        <w:t>Zhang, et, al, 2006; Vural, 2013; Flton, 2012;  Sedial, 2015</w:t>
      </w:r>
      <w:r w:rsidRPr="004449E3">
        <w:rPr>
          <w:rFonts w:ascii="Simplified Arabic" w:eastAsia="Calibri" w:hAnsi="Simplified Arabic" w:cs="Simplified Arabic"/>
          <w:sz w:val="28"/>
          <w:szCs w:val="28"/>
          <w:rtl/>
        </w:rPr>
        <w:t xml:space="preserve"> </w:t>
      </w:r>
      <w:r w:rsidRPr="004449E3">
        <w:rPr>
          <w:rFonts w:ascii="Simplified Arabic" w:eastAsia="Calibri" w:hAnsi="Simplified Arabic" w:cs="Simplified Arabic"/>
          <w:sz w:val="28"/>
          <w:szCs w:val="28"/>
        </w:rPr>
        <w:t xml:space="preserve"> Gedera &amp; Zalipour, 2018 </w:t>
      </w:r>
      <w:r w:rsidRPr="004449E3">
        <w:rPr>
          <w:rFonts w:ascii="Simplified Arabic" w:eastAsia="Calibri" w:hAnsi="Simplified Arabic" w:cs="Simplified Arabic"/>
          <w:sz w:val="28"/>
          <w:szCs w:val="28"/>
          <w:lang w:bidi="ar-EG"/>
        </w:rPr>
        <w:t>; Blau &amp; Shamir, 2021; Green et al., 2022;</w:t>
      </w:r>
      <w:r w:rsidRPr="004449E3">
        <w:rPr>
          <w:rFonts w:ascii="Simplified Arabic" w:eastAsia="Calibri" w:hAnsi="Simplified Arabic" w:cs="Simplified Arabic"/>
          <w:sz w:val="28"/>
          <w:szCs w:val="28"/>
          <w:rtl/>
          <w:lang w:bidi="ar-EG"/>
        </w:rPr>
        <w:t>).</w:t>
      </w:r>
      <w:r w:rsidRPr="004449E3">
        <w:rPr>
          <w:rFonts w:ascii="Simplified Arabic" w:eastAsia="Calibri" w:hAnsi="Simplified Arabic" w:cs="Simplified Arabic"/>
          <w:sz w:val="28"/>
          <w:szCs w:val="28"/>
          <w:lang w:bidi="ar-EG"/>
        </w:rPr>
        <w:t xml:space="preserve"> </w:t>
      </w:r>
    </w:p>
    <w:p w14:paraId="7483D163" w14:textId="77777777" w:rsidR="00AB4873" w:rsidRPr="004449E3" w:rsidRDefault="00AB4873" w:rsidP="006C4C50">
      <w:pPr>
        <w:bidi/>
        <w:spacing w:after="0"/>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وعلي الرغم من أهمية الفيديو التفاعلي بالنسبة للمتعلم، فقد أشار محمد خميس (2003، ص17) أنه لا يجب ترك المتعلم يواجه كم المعلومات الهائلة في بيئة التعلم سواء كانت بيئة تعلم تقليدية أو عبر الانترنت، وإنما يجب إتاحة الفرصة للمتعلم للتفاعل والتعبير عن رأيه وتقديم التوجيه المناسب تبعًا لاستجابات المتعلمين المختلفة.</w:t>
      </w:r>
    </w:p>
    <w:p w14:paraId="0004A86C" w14:textId="77777777" w:rsidR="00AB4873" w:rsidRPr="004449E3" w:rsidRDefault="00AB4873" w:rsidP="006C4C50">
      <w:pPr>
        <w:bidi/>
        <w:spacing w:after="0"/>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lastRenderedPageBreak/>
        <w:t>ويشتمل الفيديو التفاعلي علي تتابعات تختلف باختلاف استجابات الطلاب، حيث تسمح لهم بكتابة تعليقاتهم وعرضها والقيام بمهمات تعليمية، مما يجعل دور المتعلم نشط وإيجابي أثناء عملية التعلم (نيفين منصور، 2022، ص28).</w:t>
      </w:r>
    </w:p>
    <w:p w14:paraId="4DBDE876" w14:textId="77777777" w:rsidR="00AB4873" w:rsidRPr="004449E3" w:rsidRDefault="00AB4873" w:rsidP="006C4C50">
      <w:pPr>
        <w:bidi/>
        <w:spacing w:after="0"/>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حيث تلعب المشاركة والتفاعل الاجتماعي دورًا هامًا في أي بيئة تعليمية عبر الانترنت، مما يحفز المتعلمين علي الاستمرار في عملية التعلم واشراكهم في محتوي التعلم.</w:t>
      </w:r>
    </w:p>
    <w:p w14:paraId="098BDDAD" w14:textId="77777777" w:rsidR="00AB4873" w:rsidRPr="004449E3" w:rsidRDefault="00AB4873" w:rsidP="006C4C50">
      <w:pPr>
        <w:bidi/>
        <w:spacing w:after="0"/>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لذلك اتجه البحث الحالي نحو تحسين بيئة الفيديو التفاعلي وزيادة فاعليتها من خلال دراسة متغيرات تصميمها، ومن بين هذه المتغيرات تعليقات الفيديو التفاعلي.</w:t>
      </w:r>
    </w:p>
    <w:p w14:paraId="55C3D8EA" w14:textId="5B808911" w:rsidR="00AB4873" w:rsidRPr="004449E3" w:rsidRDefault="00AB4873" w:rsidP="006C4C50">
      <w:pPr>
        <w:bidi/>
        <w:spacing w:after="0"/>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 xml:space="preserve">وتتيح تعليقات الفيديو التفاعلي للمتعلمين التعليق علي إطار أو تتابع معين، مما يحسن مشاركة المتعلمين وشعورهم بامتلاك الفيديو، ويمكن أن تستخدم في الشرح والتوضيح، المناقشة، توجيه المتعلم، التغذية الراجعة، الاسترجاع والتصفح (محمد خميس، 2020، ص260؛ </w:t>
      </w:r>
      <w:r w:rsidRPr="004449E3">
        <w:rPr>
          <w:rFonts w:ascii="Simplified Arabic" w:eastAsia="Calibri" w:hAnsi="Simplified Arabic" w:cs="Simplified Arabic"/>
          <w:sz w:val="28"/>
          <w:szCs w:val="28"/>
          <w:lang w:bidi="ar-EG"/>
        </w:rPr>
        <w:t>Kazanidis, et, al., 2018, p.177</w:t>
      </w:r>
      <w:r w:rsidRPr="004449E3">
        <w:rPr>
          <w:rFonts w:ascii="Simplified Arabic" w:eastAsia="Calibri" w:hAnsi="Simplified Arabic" w:cs="Simplified Arabic"/>
          <w:sz w:val="28"/>
          <w:szCs w:val="28"/>
          <w:rtl/>
          <w:lang w:bidi="ar-EG"/>
        </w:rPr>
        <w:t xml:space="preserve">). </w:t>
      </w:r>
    </w:p>
    <w:p w14:paraId="55656325" w14:textId="19D5A134" w:rsidR="00AB4873" w:rsidRPr="004449E3" w:rsidRDefault="00AB4873" w:rsidP="006C4C50">
      <w:pPr>
        <w:bidi/>
        <w:spacing w:after="0"/>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ويوضح محمد خميس (2020، ص260) أن تعليقات الفيديو التفاعلي عبارة عن معلومات إضافية م</w:t>
      </w:r>
      <w:r w:rsidR="00E70DB7" w:rsidRPr="004449E3">
        <w:rPr>
          <w:rFonts w:ascii="Simplified Arabic" w:eastAsia="Calibri" w:hAnsi="Simplified Arabic" w:cs="Simplified Arabic"/>
          <w:sz w:val="28"/>
          <w:szCs w:val="28"/>
          <w:rtl/>
          <w:lang w:bidi="ar-EG"/>
        </w:rPr>
        <w:t>ستخرجة من الفيديو تضاف إلي محتواه</w:t>
      </w:r>
      <w:r w:rsidRPr="004449E3">
        <w:rPr>
          <w:rFonts w:ascii="Simplified Arabic" w:eastAsia="Calibri" w:hAnsi="Simplified Arabic" w:cs="Simplified Arabic"/>
          <w:sz w:val="28"/>
          <w:szCs w:val="28"/>
          <w:rtl/>
          <w:lang w:bidi="ar-EG"/>
        </w:rPr>
        <w:t xml:space="preserve"> كطبقة معلومات، تستخدم في مساعدة المتعلمين علي البحث فيه، وتوضيح بعض النقاط وإلقاء الضوء عليها، وتحليل محتوي الفيديو، وتقديم التغذية الراجعة.  </w:t>
      </w:r>
    </w:p>
    <w:p w14:paraId="2D996FFD" w14:textId="77777777" w:rsidR="00AB4873" w:rsidRPr="004449E3" w:rsidRDefault="00AB4873" w:rsidP="006C4C50">
      <w:pPr>
        <w:bidi/>
        <w:spacing w:after="0"/>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ولتعليقات الفيديو عديد من المميزات، ومن هذه المميزات: توفر نظام دعم اجتماعي للمتعلمين يسهل مشاركتهم مع بعضهم البعض أثناء مشاهدة الفيديو، وتعمل علي تعزيز حل المشكلات التي تتمحور حول المتعلم والتي تتمثل في خفض القلق والارتباك لديهم فغالبًا ما يتردد المتعلمين في التحدث والإجابة عن أسئلة بعضهم البعض، والتقليل من الملل المصاحب أثناء مشاهدة مقاطع الفيديو فهي تحول المتعلم من مشاهد سلبي إلي مشاهد إيجابي قادر علي إبداء التعليقات وطرح الأسئلة وتبادل الآراء والأفكار ومناقشتها، وبالتالي تحسين فهم المحتوي لديهم (</w:t>
      </w:r>
      <w:r w:rsidRPr="004449E3">
        <w:rPr>
          <w:rFonts w:ascii="Simplified Arabic" w:eastAsia="Calibri" w:hAnsi="Simplified Arabic" w:cs="Simplified Arabic"/>
          <w:sz w:val="28"/>
          <w:szCs w:val="28"/>
          <w:lang w:bidi="ar-EG"/>
        </w:rPr>
        <w:t>Sigmon, Bodek, 2022, p.539</w:t>
      </w:r>
      <w:r w:rsidRPr="004449E3">
        <w:rPr>
          <w:rFonts w:ascii="Simplified Arabic" w:eastAsia="Calibri" w:hAnsi="Simplified Arabic" w:cs="Simplified Arabic"/>
          <w:sz w:val="28"/>
          <w:szCs w:val="28"/>
          <w:rtl/>
          <w:lang w:bidi="ar-EG"/>
        </w:rPr>
        <w:t xml:space="preserve">). </w:t>
      </w:r>
    </w:p>
    <w:p w14:paraId="726A05D0" w14:textId="77777777" w:rsidR="00AB4873" w:rsidRPr="004449E3" w:rsidRDefault="00AB4873" w:rsidP="006C4C50">
      <w:pPr>
        <w:bidi/>
        <w:spacing w:before="120" w:after="0"/>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sz w:val="28"/>
          <w:szCs w:val="28"/>
          <w:rtl/>
        </w:rPr>
        <w:t xml:space="preserve">وقد تعددت الدراسات التي أكدت فاعلية تعليقات الفيديو التفاعلي في تنمية المهارات المختلفة ومنها درا0سة </w:t>
      </w:r>
      <w:r w:rsidRPr="004449E3">
        <w:rPr>
          <w:rFonts w:ascii="Simplified Arabic" w:eastAsia="Calibri" w:hAnsi="Simplified Arabic" w:cs="Simplified Arabic"/>
          <w:sz w:val="28"/>
          <w:szCs w:val="28"/>
          <w:rtl/>
          <w:lang w:bidi="ar-EG"/>
        </w:rPr>
        <w:t>(</w:t>
      </w:r>
      <w:r w:rsidRPr="004449E3">
        <w:rPr>
          <w:rFonts w:ascii="Simplified Arabic" w:eastAsia="Calibri" w:hAnsi="Simplified Arabic" w:cs="Simplified Arabic"/>
          <w:sz w:val="28"/>
          <w:szCs w:val="28"/>
          <w:rtl/>
        </w:rPr>
        <w:t xml:space="preserve">هاني الشيخ، 2019 ؛ غادة خليفة، 2022؛ رانيا السيد، 2023؛ صافي عبدالحميد، 2023؛ </w:t>
      </w:r>
      <w:r w:rsidRPr="004449E3">
        <w:rPr>
          <w:rFonts w:ascii="Simplified Arabic" w:eastAsia="Calibri" w:hAnsi="Simplified Arabic" w:cs="Simplified Arabic"/>
          <w:sz w:val="28"/>
          <w:szCs w:val="28"/>
        </w:rPr>
        <w:t>Chatti, et al,. 2016; Mitrovic, et al., 2017</w:t>
      </w:r>
      <w:r w:rsidRPr="004449E3">
        <w:rPr>
          <w:rFonts w:ascii="Simplified Arabic" w:eastAsia="Calibri" w:hAnsi="Simplified Arabic" w:cs="Simplified Arabic"/>
          <w:sz w:val="28"/>
          <w:szCs w:val="28"/>
          <w:rtl/>
        </w:rPr>
        <w:t xml:space="preserve">) حيث أنها تثير انتباه المتعلم  وتتيح له التعبير عن </w:t>
      </w:r>
      <w:r w:rsidRPr="004449E3">
        <w:rPr>
          <w:rFonts w:ascii="Simplified Arabic" w:eastAsia="Calibri" w:hAnsi="Simplified Arabic" w:cs="Simplified Arabic"/>
          <w:sz w:val="28"/>
          <w:szCs w:val="28"/>
          <w:rtl/>
        </w:rPr>
        <w:lastRenderedPageBreak/>
        <w:t>رأيه حول المحتوي وبالتالي الاندماج في بيئة التعلم، وأوصت تلك الدراسات باستخدام التعليقات في بيئات التعلم المختلفة.</w:t>
      </w:r>
    </w:p>
    <w:p w14:paraId="686DF2A6" w14:textId="1F51141E" w:rsidR="00AB4873" w:rsidRPr="004449E3" w:rsidRDefault="00AB4873" w:rsidP="006C4C50">
      <w:pPr>
        <w:bidi/>
        <w:spacing w:before="120" w:after="0"/>
        <w:ind w:right="14" w:firstLine="720"/>
        <w:jc w:val="lowKashida"/>
        <w:rPr>
          <w:rFonts w:ascii="Simplified Arabic" w:eastAsia="Calibri" w:hAnsi="Simplified Arabic" w:cs="Simplified Arabic"/>
          <w:sz w:val="28"/>
          <w:szCs w:val="28"/>
          <w:rtl/>
        </w:rPr>
      </w:pPr>
      <w:r w:rsidRPr="004449E3">
        <w:rPr>
          <w:rFonts w:ascii="Simplified Arabic" w:eastAsia="Calibri" w:hAnsi="Simplified Arabic" w:cs="Simplified Arabic"/>
          <w:sz w:val="28"/>
          <w:szCs w:val="28"/>
          <w:rtl/>
        </w:rPr>
        <w:t xml:space="preserve">كما أوصت دراسة </w:t>
      </w:r>
      <w:r w:rsidR="00951EDE" w:rsidRPr="004449E3">
        <w:rPr>
          <w:rFonts w:ascii="Simplified Arabic" w:eastAsia="Calibri" w:hAnsi="Simplified Arabic" w:cs="Simplified Arabic"/>
          <w:sz w:val="28"/>
          <w:szCs w:val="28"/>
          <w:rtl/>
        </w:rPr>
        <w:t>(</w:t>
      </w:r>
      <w:r w:rsidRPr="004449E3">
        <w:rPr>
          <w:rFonts w:ascii="Simplified Arabic" w:eastAsia="Calibri" w:hAnsi="Simplified Arabic" w:cs="Simplified Arabic"/>
          <w:sz w:val="28"/>
          <w:szCs w:val="28"/>
          <w:rtl/>
        </w:rPr>
        <w:t>رانيه سليم</w:t>
      </w:r>
      <w:r w:rsidR="00951EDE" w:rsidRPr="004449E3">
        <w:rPr>
          <w:rFonts w:ascii="Simplified Arabic" w:eastAsia="Calibri" w:hAnsi="Simplified Arabic" w:cs="Simplified Arabic"/>
          <w:sz w:val="28"/>
          <w:szCs w:val="28"/>
          <w:rtl/>
        </w:rPr>
        <w:t>،</w:t>
      </w:r>
      <w:r w:rsidRPr="004449E3">
        <w:rPr>
          <w:rFonts w:ascii="Simplified Arabic" w:eastAsia="Calibri" w:hAnsi="Simplified Arabic" w:cs="Simplified Arabic"/>
          <w:sz w:val="28"/>
          <w:szCs w:val="28"/>
          <w:rtl/>
        </w:rPr>
        <w:t xml:space="preserve"> 2016</w:t>
      </w:r>
      <w:r w:rsidR="00951EDE" w:rsidRPr="004449E3">
        <w:rPr>
          <w:rFonts w:ascii="Simplified Arabic" w:eastAsia="Calibri" w:hAnsi="Simplified Arabic" w:cs="Simplified Arabic"/>
          <w:sz w:val="28"/>
          <w:szCs w:val="28"/>
          <w:rtl/>
        </w:rPr>
        <w:t xml:space="preserve">؛ هاني الشيخ، 2019؛ محمد أحمد، 2022؛ </w:t>
      </w:r>
      <w:r w:rsidR="00951EDE" w:rsidRPr="004449E3">
        <w:rPr>
          <w:rFonts w:ascii="Simplified Arabic" w:eastAsia="Calibri" w:hAnsi="Simplified Arabic" w:cs="Simplified Arabic"/>
          <w:sz w:val="28"/>
          <w:szCs w:val="28"/>
          <w:lang w:bidi="ar-EG"/>
        </w:rPr>
        <w:t>Lee et al., 2015</w:t>
      </w:r>
      <w:r w:rsidRPr="004449E3">
        <w:rPr>
          <w:rFonts w:ascii="Simplified Arabic" w:eastAsia="Calibri" w:hAnsi="Simplified Arabic" w:cs="Simplified Arabic"/>
          <w:sz w:val="28"/>
          <w:szCs w:val="28"/>
          <w:rtl/>
        </w:rPr>
        <w:t xml:space="preserve">) بضرورة توظيف التعليقات في دعم عمليات التعلم المتنوعة، حيث تزيد من الفاعلية التعليمية للفيديوهات والبيئات التعليمية القائمة عليها، </w:t>
      </w:r>
      <w:r w:rsidR="00951EDE" w:rsidRPr="004449E3">
        <w:rPr>
          <w:rFonts w:ascii="Simplified Arabic" w:eastAsia="Calibri" w:hAnsi="Simplified Arabic" w:cs="Simplified Arabic"/>
          <w:sz w:val="28"/>
          <w:szCs w:val="28"/>
          <w:rtl/>
        </w:rPr>
        <w:t xml:space="preserve">فهي تتيح </w:t>
      </w:r>
      <w:r w:rsidRPr="004449E3">
        <w:rPr>
          <w:rFonts w:ascii="Simplified Arabic" w:eastAsia="Calibri" w:hAnsi="Simplified Arabic" w:cs="Simplified Arabic"/>
          <w:sz w:val="28"/>
          <w:szCs w:val="28"/>
          <w:rtl/>
        </w:rPr>
        <w:t xml:space="preserve">الحصول علي أراء وانعكاسات المتعلمين حول محتوي التعلم، </w:t>
      </w:r>
      <w:r w:rsidR="00951EDE" w:rsidRPr="004449E3">
        <w:rPr>
          <w:rFonts w:ascii="Simplified Arabic" w:eastAsia="Calibri" w:hAnsi="Simplified Arabic" w:cs="Simplified Arabic"/>
          <w:sz w:val="28"/>
          <w:szCs w:val="28"/>
          <w:rtl/>
        </w:rPr>
        <w:t xml:space="preserve">وبالتالي </w:t>
      </w:r>
      <w:r w:rsidRPr="004449E3">
        <w:rPr>
          <w:rFonts w:ascii="Simplified Arabic" w:eastAsia="Calibri" w:hAnsi="Simplified Arabic" w:cs="Simplified Arabic"/>
          <w:sz w:val="28"/>
          <w:szCs w:val="28"/>
          <w:rtl/>
        </w:rPr>
        <w:t xml:space="preserve">تعزيز التفاعل الاجتماعي والانخراط في مقاطع الفيديو التفاعلية التعليمية عبر الانترنت. </w:t>
      </w:r>
    </w:p>
    <w:p w14:paraId="4AE6DF86" w14:textId="77777777" w:rsidR="00AB4873" w:rsidRPr="004449E3" w:rsidRDefault="00AB4873" w:rsidP="006C4C50">
      <w:pPr>
        <w:bidi/>
        <w:spacing w:before="120" w:after="0"/>
        <w:ind w:right="14" w:firstLine="720"/>
        <w:jc w:val="lowKashida"/>
        <w:rPr>
          <w:rFonts w:ascii="Simplified Arabic" w:eastAsia="Calibri" w:hAnsi="Simplified Arabic" w:cs="Simplified Arabic"/>
          <w:color w:val="000000"/>
          <w:sz w:val="28"/>
          <w:szCs w:val="28"/>
          <w:rtl/>
          <w:lang w:bidi="ar-EG"/>
        </w:rPr>
      </w:pPr>
      <w:r w:rsidRPr="004449E3">
        <w:rPr>
          <w:rFonts w:ascii="Simplified Arabic" w:eastAsia="Calibri" w:hAnsi="Simplified Arabic" w:cs="Simplified Arabic"/>
          <w:color w:val="000000"/>
          <w:sz w:val="28"/>
          <w:szCs w:val="28"/>
          <w:rtl/>
          <w:lang w:bidi="ar-EG"/>
        </w:rPr>
        <w:t xml:space="preserve">وبمراجعة الدراسات والبحوث السابقة يلاحظ أن هناك تصنيفات عدة للتعليقات بصفة عامة، فهناك من صنفها علي أساس التشارك، ومقدم التعليق، بينما صنفها آخرون علي أساس الشكل فقد تكون: نصية، صوتية، رسومية، ويقتصر البحث الحالي علي التعليقات النصية والصوتية حيث تعد من أشهر أشكال التعليقات والتي حظيت باهتمام الباحثين، ويقصد بنمط التعليق الصوتي </w:t>
      </w:r>
      <w:r w:rsidRPr="004449E3">
        <w:rPr>
          <w:rFonts w:ascii="Simplified Arabic" w:eastAsia="Calibri" w:hAnsi="Simplified Arabic" w:cs="Simplified Arabic"/>
          <w:color w:val="000000"/>
          <w:sz w:val="28"/>
          <w:szCs w:val="28"/>
          <w:rtl/>
        </w:rPr>
        <w:t xml:space="preserve">الطريقة التي يستخدمها </w:t>
      </w:r>
      <w:r w:rsidRPr="004449E3">
        <w:rPr>
          <w:rFonts w:ascii="Simplified Arabic" w:eastAsia="Calibri" w:hAnsi="Simplified Arabic" w:cs="Simplified Arabic"/>
          <w:color w:val="000000"/>
          <w:sz w:val="28"/>
          <w:szCs w:val="28"/>
          <w:rtl/>
          <w:lang w:bidi="ar-EG"/>
        </w:rPr>
        <w:t xml:space="preserve">المعلم أو </w:t>
      </w:r>
      <w:r w:rsidRPr="004449E3">
        <w:rPr>
          <w:rFonts w:ascii="Simplified Arabic" w:eastAsia="Calibri" w:hAnsi="Simplified Arabic" w:cs="Simplified Arabic"/>
          <w:color w:val="000000"/>
          <w:sz w:val="28"/>
          <w:szCs w:val="28"/>
          <w:rtl/>
        </w:rPr>
        <w:t xml:space="preserve">المتعلم للتعليق بشكل </w:t>
      </w:r>
      <w:r w:rsidRPr="004449E3">
        <w:rPr>
          <w:rFonts w:ascii="Simplified Arabic" w:eastAsia="Calibri" w:hAnsi="Simplified Arabic" w:cs="Simplified Arabic"/>
          <w:color w:val="000000"/>
          <w:sz w:val="28"/>
          <w:szCs w:val="28"/>
          <w:rtl/>
          <w:lang w:bidi="ar-EG"/>
        </w:rPr>
        <w:t>صوتي</w:t>
      </w:r>
      <w:r w:rsidRPr="004449E3">
        <w:rPr>
          <w:rFonts w:ascii="Simplified Arabic" w:eastAsia="Calibri" w:hAnsi="Simplified Arabic" w:cs="Simplified Arabic"/>
          <w:color w:val="000000"/>
          <w:sz w:val="28"/>
          <w:szCs w:val="28"/>
          <w:rtl/>
        </w:rPr>
        <w:t xml:space="preserve"> علي محتوي الفيديو التفاعلي، ويظهر نص التعليق المسموع بشكل متزامن مع محتوي الفيديو التفاعلي،</w:t>
      </w:r>
      <w:r w:rsidRPr="004449E3">
        <w:rPr>
          <w:rFonts w:ascii="Simplified Arabic" w:eastAsia="Calibri" w:hAnsi="Simplified Arabic" w:cs="Simplified Arabic"/>
          <w:color w:val="000000"/>
          <w:sz w:val="28"/>
          <w:szCs w:val="28"/>
          <w:rtl/>
          <w:lang w:bidi="ar-EG"/>
        </w:rPr>
        <w:t xml:space="preserve"> في حين يعرف نمط التعليق النصي بأنه</w:t>
      </w:r>
      <w:r w:rsidRPr="004449E3">
        <w:rPr>
          <w:rFonts w:ascii="Simplified Arabic" w:eastAsia="Calibri" w:hAnsi="Simplified Arabic" w:cs="Simplified Arabic"/>
          <w:color w:val="000000"/>
          <w:sz w:val="28"/>
          <w:szCs w:val="28"/>
          <w:lang w:bidi="ar-EG"/>
        </w:rPr>
        <w:t xml:space="preserve"> </w:t>
      </w:r>
      <w:r w:rsidRPr="004449E3">
        <w:rPr>
          <w:rFonts w:ascii="Simplified Arabic" w:eastAsia="Calibri" w:hAnsi="Simplified Arabic" w:cs="Simplified Arabic"/>
          <w:color w:val="000000"/>
          <w:sz w:val="28"/>
          <w:szCs w:val="28"/>
          <w:rtl/>
        </w:rPr>
        <w:t xml:space="preserve">الطريقة التي يستخدمها المتعلم للتعليق بشكل نصي علي محتوي الفيديو التفاعلي، ويظهر التعليق المكتوب بشكل متزامن مع محتوي الفيديو(رانية سليم، 2016، ص ص474-475؛ </w:t>
      </w:r>
      <w:r w:rsidRPr="004449E3">
        <w:rPr>
          <w:rFonts w:ascii="Simplified Arabic" w:eastAsia="Calibri" w:hAnsi="Simplified Arabic" w:cs="Simplified Arabic"/>
          <w:color w:val="000000"/>
          <w:sz w:val="28"/>
          <w:szCs w:val="28"/>
        </w:rPr>
        <w:t>Rodrig</w:t>
      </w:r>
      <w:r w:rsidRPr="004449E3">
        <w:rPr>
          <w:rFonts w:ascii="Simplified Arabic" w:eastAsia="Calibri" w:hAnsi="Simplified Arabic" w:cs="Simplified Arabic"/>
          <w:color w:val="000000"/>
          <w:sz w:val="28"/>
          <w:szCs w:val="28"/>
          <w:lang w:bidi="ar-EG"/>
        </w:rPr>
        <w:t>u</w:t>
      </w:r>
      <w:r w:rsidRPr="004449E3">
        <w:rPr>
          <w:rFonts w:ascii="Simplified Arabic" w:eastAsia="Calibri" w:hAnsi="Simplified Arabic" w:cs="Simplified Arabic"/>
          <w:color w:val="000000"/>
          <w:sz w:val="28"/>
          <w:szCs w:val="28"/>
        </w:rPr>
        <w:t>es et al., 2021, p. 172</w:t>
      </w:r>
      <w:r w:rsidRPr="004449E3">
        <w:rPr>
          <w:rFonts w:ascii="Simplified Arabic" w:eastAsia="Calibri" w:hAnsi="Simplified Arabic" w:cs="Simplified Arabic"/>
          <w:color w:val="000000"/>
          <w:sz w:val="28"/>
          <w:szCs w:val="28"/>
          <w:rtl/>
        </w:rPr>
        <w:t>).</w:t>
      </w:r>
    </w:p>
    <w:p w14:paraId="7E80F3E5" w14:textId="77777777" w:rsidR="00AB4873" w:rsidRPr="004449E3" w:rsidRDefault="00AB4873" w:rsidP="006C4C50">
      <w:pPr>
        <w:bidi/>
        <w:spacing w:before="120" w:after="0"/>
        <w:ind w:right="14" w:firstLine="720"/>
        <w:jc w:val="lowKashida"/>
        <w:rPr>
          <w:rFonts w:ascii="Simplified Arabic" w:eastAsia="Calibri" w:hAnsi="Simplified Arabic" w:cs="Simplified Arabic"/>
          <w:color w:val="000000"/>
          <w:sz w:val="28"/>
          <w:szCs w:val="28"/>
          <w:rtl/>
          <w:lang w:bidi="ar-EG"/>
        </w:rPr>
      </w:pPr>
      <w:r w:rsidRPr="004449E3">
        <w:rPr>
          <w:rFonts w:ascii="Simplified Arabic" w:eastAsia="Calibri" w:hAnsi="Simplified Arabic" w:cs="Simplified Arabic"/>
          <w:color w:val="000000"/>
          <w:sz w:val="28"/>
          <w:szCs w:val="28"/>
          <w:rtl/>
          <w:lang w:bidi="ar-EG"/>
        </w:rPr>
        <w:t>ومن الجدير بالذكر أن شكل التعليقات النصية والصوتية كان مجالًا للدراسة في عديد من البحوث والدراسات، كما أنها لم تتفق علي أفضلية نمط علي آخر، فبعضها أوضحت أفضلية شكل التعليقات الصوتية مثل دراسة (يسرية عبدالحميد، 2015؛ نورهان سيد، 2019؛ إنصاف الملحم، 2021؛ أماني يوسف، ووفاء رجب، 2023؛</w:t>
      </w:r>
      <w:r w:rsidRPr="004449E3">
        <w:rPr>
          <w:rFonts w:ascii="Simplified Arabic" w:eastAsia="Calibri" w:hAnsi="Simplified Arabic" w:cs="Simplified Arabic"/>
          <w:color w:val="000000"/>
          <w:sz w:val="28"/>
          <w:szCs w:val="28"/>
          <w:lang w:bidi="ar-EG"/>
        </w:rPr>
        <w:t>Mann, 2008; Pablos et al., 2015; Wilson, 2018</w:t>
      </w:r>
      <w:r w:rsidRPr="004449E3">
        <w:rPr>
          <w:rFonts w:ascii="Simplified Arabic" w:eastAsia="Calibri" w:hAnsi="Simplified Arabic" w:cs="Simplified Arabic"/>
          <w:color w:val="000000"/>
          <w:sz w:val="28"/>
          <w:szCs w:val="28"/>
          <w:rtl/>
          <w:lang w:bidi="ar-EG"/>
        </w:rPr>
        <w:t>) والبعض الاخر أثبت فاعلية شكل التعليقات النصية ومنها (دراسة رانيا السيد، 2023؛</w:t>
      </w:r>
      <w:r w:rsidRPr="004449E3">
        <w:rPr>
          <w:rFonts w:ascii="Simplified Arabic" w:eastAsia="Calibri" w:hAnsi="Simplified Arabic" w:cs="Simplified Arabic"/>
          <w:color w:val="000000"/>
          <w:sz w:val="28"/>
          <w:szCs w:val="28"/>
          <w:lang w:bidi="ar-EG"/>
        </w:rPr>
        <w:t xml:space="preserve">Smith &amp; Shen, 1992; Wolff  et al., 2002; </w:t>
      </w:r>
      <w:r w:rsidRPr="004449E3">
        <w:rPr>
          <w:rFonts w:ascii="Simplified Arabic" w:eastAsia="Calibri" w:hAnsi="Simplified Arabic" w:cs="Simplified Arabic"/>
          <w:color w:val="000000"/>
          <w:sz w:val="28"/>
          <w:szCs w:val="28"/>
        </w:rPr>
        <w:t xml:space="preserve">Aubert, Prié &amp; Canellas, 2014; Su et al., 2014; </w:t>
      </w:r>
      <w:r w:rsidRPr="004449E3">
        <w:rPr>
          <w:rFonts w:ascii="Simplified Arabic" w:eastAsia="Calibri" w:hAnsi="Simplified Arabic" w:cs="Simplified Arabic"/>
          <w:color w:val="000000"/>
          <w:sz w:val="28"/>
          <w:szCs w:val="28"/>
          <w:lang w:bidi="ar-EG"/>
        </w:rPr>
        <w:t>Min, 2019; Blau &amp; Shamir, 2021</w:t>
      </w:r>
      <w:r w:rsidRPr="004449E3">
        <w:rPr>
          <w:rFonts w:ascii="Simplified Arabic" w:eastAsia="Calibri" w:hAnsi="Simplified Arabic" w:cs="Simplified Arabic"/>
          <w:color w:val="000000"/>
          <w:sz w:val="28"/>
          <w:szCs w:val="28"/>
          <w:rtl/>
          <w:lang w:bidi="ar-EG"/>
        </w:rPr>
        <w:t>).</w:t>
      </w:r>
    </w:p>
    <w:p w14:paraId="34199E17" w14:textId="77777777" w:rsidR="00AB4873" w:rsidRPr="004449E3" w:rsidRDefault="00AB4873" w:rsidP="00AB4873">
      <w:pPr>
        <w:bidi/>
        <w:spacing w:before="120" w:after="0" w:line="257" w:lineRule="auto"/>
        <w:ind w:right="14" w:firstLine="720"/>
        <w:jc w:val="lowKashida"/>
        <w:rPr>
          <w:rFonts w:ascii="Simplified Arabic" w:eastAsia="Calibri" w:hAnsi="Simplified Arabic" w:cs="Simplified Arabic"/>
          <w:color w:val="000000"/>
          <w:sz w:val="28"/>
          <w:szCs w:val="28"/>
          <w:rtl/>
          <w:lang w:bidi="ar-EG"/>
        </w:rPr>
      </w:pPr>
      <w:r w:rsidRPr="004449E3">
        <w:rPr>
          <w:rFonts w:ascii="Simplified Arabic" w:eastAsia="Calibri" w:hAnsi="Simplified Arabic" w:cs="Simplified Arabic"/>
          <w:color w:val="000000"/>
          <w:sz w:val="28"/>
          <w:szCs w:val="28"/>
          <w:rtl/>
          <w:lang w:bidi="ar-EG"/>
        </w:rPr>
        <w:lastRenderedPageBreak/>
        <w:t>ويعد اختلاف نتائج البحوث والدراسات السابقة أحد مبررات إجراء هذا البحث للوقوف علي فاعلية أي من الأسلوبين أفضل في تنمية مهارات استخدام منصات التعلم الإلكتروني وتحسين اليقظة العقلية لدي طلاب تكنولوجيا التعليم وهو أحد أهداف البحث الحالي.</w:t>
      </w:r>
    </w:p>
    <w:p w14:paraId="7CDCE433" w14:textId="77777777" w:rsidR="00AB4873" w:rsidRPr="004449E3" w:rsidRDefault="00AB4873" w:rsidP="00AB4873">
      <w:pPr>
        <w:bidi/>
        <w:spacing w:before="120" w:after="0" w:line="257" w:lineRule="auto"/>
        <w:ind w:right="14" w:firstLine="720"/>
        <w:jc w:val="lowKashida"/>
        <w:rPr>
          <w:rFonts w:ascii="Simplified Arabic" w:eastAsia="Calibri" w:hAnsi="Simplified Arabic" w:cs="Simplified Arabic"/>
          <w:sz w:val="28"/>
          <w:szCs w:val="28"/>
        </w:rPr>
      </w:pPr>
      <w:r w:rsidRPr="004449E3">
        <w:rPr>
          <w:rFonts w:ascii="Simplified Arabic" w:eastAsia="Calibri" w:hAnsi="Simplified Arabic" w:cs="Simplified Arabic"/>
          <w:sz w:val="28"/>
          <w:szCs w:val="28"/>
          <w:rtl/>
          <w:lang w:bidi="ar-EG"/>
        </w:rPr>
        <w:t xml:space="preserve">كما تلعب اليقظة العقلية دورًا هامًا </w:t>
      </w:r>
      <w:r w:rsidRPr="004449E3">
        <w:rPr>
          <w:rFonts w:ascii="Simplified Arabic" w:eastAsia="Calibri" w:hAnsi="Simplified Arabic" w:cs="Simplified Arabic"/>
          <w:sz w:val="28"/>
          <w:szCs w:val="28"/>
          <w:rtl/>
        </w:rPr>
        <w:t>كونها إحدى المتطلبات الرئيسة للعديد من العمليات العقلية من العمليات العقلية مثل الإدراك والتذكر والتفكير والتعلم، والتي تعد من المتطلبات الأساسية للنجاح الأكاديمي، فانخفاض مستوي اليقظة العقلية يؤدي إلي صعوبات في عمليات الإدراك والتذكر والتفكير، مما يؤدي إلي تدني في مستوي الأداء وانخفاض مستوي التفكير (نائل أخرس، 2016، ص411).</w:t>
      </w:r>
    </w:p>
    <w:p w14:paraId="412B8611" w14:textId="77777777" w:rsidR="00AB4873" w:rsidRPr="004449E3" w:rsidRDefault="00AB4873" w:rsidP="00AB4873">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 xml:space="preserve">وقد تعددت التعريفات لليقظة العقلية ولكن معظمها يشير إلي ضرورة تركيز الفرد وعيه باللحظة الحالية، ومن بينها تعريف (عبدالعزيز محمد، 2022، ص49) بأنها عبارة عن حالة من الوعي وتركيز الانتباه التي يكون فيها الفرد في اللحظة الحاضرة، والاكتفاء بالملاحظة لما يحدث في الموقف الحالي وتقبل جميع الخبرات، وتقاس بالدرجة الكلية التي يحصل عليها افراد عينة الدراسة علي المقياس. </w:t>
      </w:r>
    </w:p>
    <w:p w14:paraId="3DC318A9" w14:textId="77777777" w:rsidR="00AB4873" w:rsidRPr="004449E3" w:rsidRDefault="00AB4873" w:rsidP="00AB4873">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فتحسين اليقظة العقلية ذات أولوية كبيرة لدي المتعلم حيث تعد من المتغيرات الهامة والتي لها دور مباشر في العملية التعليمية، فيتأثر أداء المتعلمين أكاديميًا سواء في الجانب المهاري أو الجانب المعرفي تبعًا لمستوي اليقظة العقلية، فهي تعمل علي تحسين الانتباه وزيادة الوعي والتركيز وتعزز التفكير الإيجابي وتنمية الذات واختبار كل ما هو جديد للوصول إلي إنتاج حلول إبداعية، وتبرز ما لديهم من قدرات للتكيف مع المواقف التي تتولد داخل بيئة التعلم (سلوي عبدالوهاب، وحنان صالح، 2022، ص409).</w:t>
      </w:r>
    </w:p>
    <w:p w14:paraId="0095E71C" w14:textId="77777777" w:rsidR="00AB4873" w:rsidRPr="004449E3" w:rsidRDefault="00AB4873" w:rsidP="00AB4873">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فاليقظة العقلية تسهم في جعل المتعلم يشعر بدرجة عالية من الإدراك والانتباه لمشاعره، وأفكاره، كما تعمل علي توسيع آفاقه المعرفية، واكتساب المعلومات الضرورية، والانفتاح علي الخبرات الجديدة وبالتالي زيادة الفرص لتعلم كل ما هو جديد (عبدالرازق عبدالقادر، وأحمد رشوان، وعلي هشام، 2024)، فالمتعلم اليقظ عقليًا يتميز بكونه أكثر تذكرًا، كما أن لديه شعور بالحيوية أثناء أدائه للعمليات المعرفية علي عكس المتعلم غير اليقظ (فاطمة مطلك، 2019، ص654).</w:t>
      </w:r>
    </w:p>
    <w:p w14:paraId="11CFDD3D" w14:textId="77777777" w:rsidR="00AB4873" w:rsidRPr="004449E3" w:rsidRDefault="00AB4873" w:rsidP="00AB4873">
      <w:pPr>
        <w:bidi/>
        <w:spacing w:after="0" w:line="240" w:lineRule="auto"/>
        <w:ind w:firstLine="874"/>
        <w:jc w:val="lowKashida"/>
        <w:rPr>
          <w:rFonts w:ascii="Simplified Arabic" w:eastAsia="Calibri" w:hAnsi="Simplified Arabic" w:cs="Simplified Arabic"/>
          <w:sz w:val="28"/>
          <w:szCs w:val="28"/>
          <w:lang w:bidi="ar-EG"/>
        </w:rPr>
      </w:pPr>
      <w:r w:rsidRPr="004449E3">
        <w:rPr>
          <w:rFonts w:ascii="Simplified Arabic" w:eastAsia="Calibri" w:hAnsi="Simplified Arabic" w:cs="Simplified Arabic"/>
          <w:sz w:val="28"/>
          <w:szCs w:val="28"/>
          <w:rtl/>
          <w:lang w:bidi="ar-EG"/>
        </w:rPr>
        <w:t>ويشير محمد حبشي (2018، ص27) أن تحسين اليقظة العقلية يتطلب مجموعة من المبادئ التي تتمثل في تصميم الأنشطة التي تتيح  للمتعلمين التنظيم الذاتي والتعبير عن الذات، وتحقق المرونة المعرفية والسلوكية والانفعالية، وهو ما تحققه تعليقات الفيديو التفاعلي.</w:t>
      </w:r>
    </w:p>
    <w:p w14:paraId="76DDDD04" w14:textId="07271808" w:rsidR="00AB4873" w:rsidRPr="004449E3" w:rsidRDefault="00AB4873" w:rsidP="00C94226">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 xml:space="preserve">ويري كلا من (إيمان رخا، 2024؛ هالة عبد العاطي، وإيمان أبو عرب، 2021) ضرورة الاهتمام بتحسين اليقظة العقلية لدي طلاب الجامعة من خلال توظيف الممارسات التدريسية والأنشطة والأسئلة </w:t>
      </w:r>
      <w:r w:rsidRPr="004449E3">
        <w:rPr>
          <w:rFonts w:ascii="Simplified Arabic" w:eastAsia="Calibri" w:hAnsi="Simplified Arabic" w:cs="Simplified Arabic"/>
          <w:sz w:val="28"/>
          <w:szCs w:val="28"/>
          <w:rtl/>
          <w:lang w:bidi="ar-EG"/>
        </w:rPr>
        <w:lastRenderedPageBreak/>
        <w:t>التحفيزية التي تمكن الطلاب من المشاركات الفعلية، وتضمن سعة الفكر واحترام آراء الغير، وهو ما يسعي إليه البحث الحالي.</w:t>
      </w:r>
    </w:p>
    <w:p w14:paraId="3874D47F" w14:textId="4B8DBFFD" w:rsidR="00AB4873" w:rsidRPr="004449E3" w:rsidRDefault="00AB4873" w:rsidP="008521AB">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 xml:space="preserve">ومن العوامل المرتبطة بالممارسات التفاعلية عبر بيئة الفيديو التفاعلي القائم علي شكل التعليقات مهارات استخدام منصات التعلم الالكتروني، حيث تعد أحد المتغيرات التي تهتم بها بحوث تكنولوجيا التعليم، فهي تعد أحد مكونات منظومة التعليم الإلكتروني، كما أنها من المهارات الضرورية التي يجب علي المؤسسات التعليمية تنميتها لدي أعضاء هيئة التدريس والطلاب. </w:t>
      </w:r>
    </w:p>
    <w:p w14:paraId="6E4C5D71" w14:textId="5BC70B2C" w:rsidR="00AB4873" w:rsidRPr="004449E3" w:rsidRDefault="00AB4873" w:rsidP="00C94226">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ولكون المنصات التعليمية عنصرًا هامًا من عناصر العملية التعليمية التي لا</w:t>
      </w:r>
      <w:r w:rsidR="0050017D" w:rsidRPr="004449E3">
        <w:rPr>
          <w:rFonts w:ascii="Simplified Arabic" w:eastAsia="Calibri" w:hAnsi="Simplified Arabic" w:cs="Simplified Arabic"/>
          <w:sz w:val="28"/>
          <w:szCs w:val="28"/>
          <w:rtl/>
          <w:lang w:bidi="ar-EG"/>
        </w:rPr>
        <w:t xml:space="preserve"> يمكن الا</w:t>
      </w:r>
      <w:r w:rsidRPr="004449E3">
        <w:rPr>
          <w:rFonts w:ascii="Simplified Arabic" w:eastAsia="Calibri" w:hAnsi="Simplified Arabic" w:cs="Simplified Arabic"/>
          <w:sz w:val="28"/>
          <w:szCs w:val="28"/>
          <w:rtl/>
          <w:lang w:bidi="ar-EG"/>
        </w:rPr>
        <w:t>ستغناء عنها في وقتنا الحالي، أوصت عديد من الدراسات بضرورة تأهيل وتدريب أعضاء هيئة التدريس والطلاب للاستفادة منها في إدارة التعلم وتحقيق الأهداف المطلوبة بشكل صحيح  ومنها دراسة (عبدالجواد بهوت، وإسراء شرف، والسعيد عامر، 2022).</w:t>
      </w:r>
    </w:p>
    <w:p w14:paraId="4333F130" w14:textId="44AC6BE3" w:rsidR="00AB4873" w:rsidRPr="004449E3" w:rsidRDefault="00AB4873" w:rsidP="0050017D">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ومن أبرز المنصات التعليمية التي وجهت وزارة التعليم العالي الجامعات علي استخدامها هي منصة ثينكي "</w:t>
      </w:r>
      <w:r w:rsidRPr="004449E3">
        <w:rPr>
          <w:rFonts w:ascii="Simplified Arabic" w:eastAsia="Calibri" w:hAnsi="Simplified Arabic" w:cs="Simplified Arabic"/>
          <w:sz w:val="28"/>
          <w:szCs w:val="28"/>
          <w:lang w:bidi="ar-EG"/>
        </w:rPr>
        <w:t>Thinqi</w:t>
      </w:r>
      <w:r w:rsidR="0050017D" w:rsidRPr="004449E3">
        <w:rPr>
          <w:rFonts w:ascii="Simplified Arabic" w:eastAsia="Calibri" w:hAnsi="Simplified Arabic" w:cs="Simplified Arabic"/>
          <w:sz w:val="28"/>
          <w:szCs w:val="28"/>
          <w:rtl/>
          <w:lang w:bidi="ar-EG"/>
        </w:rPr>
        <w:t xml:space="preserve">"، فهي </w:t>
      </w:r>
      <w:r w:rsidRPr="004449E3">
        <w:rPr>
          <w:rFonts w:ascii="Simplified Arabic" w:eastAsia="Times New Roman" w:hAnsi="Simplified Arabic" w:cs="Simplified Arabic"/>
          <w:sz w:val="28"/>
          <w:szCs w:val="28"/>
          <w:rtl/>
          <w:lang w:bidi="ar-EG"/>
        </w:rPr>
        <w:t>بيئة تعلم إلكتروني عن بعد، تمكن الأساتذة من نشر المحاضرات والتمارين والأنشطة التعليمية المتنوعة، وتم تعميمها للاستخدام من قبل المجلس الأعلي للجامعات علي الجامعات المصرية، حتي تساعد الطلاب والمعلمين علي تبادل الأفكار ومشاركة المحتوي من خلال تقنيات متنوعة</w:t>
      </w:r>
      <w:r w:rsidR="0050017D" w:rsidRPr="004449E3">
        <w:rPr>
          <w:rFonts w:ascii="Simplified Arabic" w:eastAsia="Times New Roman" w:hAnsi="Simplified Arabic" w:cs="Simplified Arabic"/>
          <w:sz w:val="28"/>
          <w:szCs w:val="28"/>
          <w:rtl/>
          <w:lang w:bidi="ar-EG"/>
        </w:rPr>
        <w:t xml:space="preserve"> (نورهان عبدالرحمن وآخرون، 2023، ص644)</w:t>
      </w:r>
      <w:r w:rsidRPr="004449E3">
        <w:rPr>
          <w:rFonts w:ascii="Simplified Arabic" w:eastAsia="Times New Roman" w:hAnsi="Simplified Arabic" w:cs="Simplified Arabic"/>
          <w:sz w:val="28"/>
          <w:szCs w:val="28"/>
          <w:rtl/>
          <w:lang w:bidi="ar-EG"/>
        </w:rPr>
        <w:t xml:space="preserve">. </w:t>
      </w:r>
    </w:p>
    <w:p w14:paraId="3AB8A518" w14:textId="77777777" w:rsidR="00AB4873" w:rsidRPr="004449E3" w:rsidRDefault="00AB4873" w:rsidP="0050017D">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 xml:space="preserve">وتتميز منصة ثينكي </w:t>
      </w:r>
      <w:r w:rsidRPr="004449E3">
        <w:rPr>
          <w:rFonts w:ascii="Simplified Arabic" w:eastAsia="Times New Roman" w:hAnsi="Simplified Arabic" w:cs="Simplified Arabic"/>
          <w:sz w:val="28"/>
          <w:szCs w:val="28"/>
          <w:rtl/>
        </w:rPr>
        <w:t>بأنها متاحة لطلاب الجامعة، وسهلة الاستخدام، وتدعم اللغة العربية، ولا تتضمن روابط إعلانية، تعتبر بيئة آمنة للمعلمين والطلاب حيث لا يمكن للطلاب الدخول للمنصة إلا من خلال</w:t>
      </w:r>
      <w:r w:rsidRPr="004449E3">
        <w:rPr>
          <w:rFonts w:ascii="Simplified Arabic" w:eastAsia="Times New Roman" w:hAnsi="Simplified Arabic" w:cs="Simplified Arabic"/>
          <w:sz w:val="28"/>
          <w:szCs w:val="28"/>
          <w:rtl/>
          <w:lang w:bidi="ar-EG"/>
        </w:rPr>
        <w:t xml:space="preserve"> الايميل الجامعي الخاص به</w:t>
      </w:r>
      <w:r w:rsidRPr="004449E3">
        <w:rPr>
          <w:rFonts w:ascii="Simplified Arabic" w:eastAsia="Calibri" w:hAnsi="Simplified Arabic" w:cs="Simplified Arabic"/>
          <w:sz w:val="28"/>
          <w:szCs w:val="28"/>
          <w:rtl/>
          <w:lang w:bidi="ar-EG"/>
        </w:rPr>
        <w:t>، وفي هذا الصدد أكدت دراسة (أسماء أحمد، وسعد علي، 2023؛ ص 30؛ نورهان عبدالرحمن وآخرون، 2023؛ ص644) فاعلية استخدام منصة ثينكي في تحسين العملية التعليمية، وأثرها الإيجابي في تحصيل الطلاب، كما أوصت بتدريب الطلاب وأعضاء هيئة التدريس علي استخدام المنصة.</w:t>
      </w:r>
    </w:p>
    <w:p w14:paraId="58A24E5A" w14:textId="77777777" w:rsidR="00AB4873" w:rsidRPr="004449E3" w:rsidRDefault="00AB4873" w:rsidP="0050017D">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 xml:space="preserve">لذا سعي البحث الحالي إلي تنمية مهارات الطلاب علي استخدام منصة التعلم الالكتروني </w:t>
      </w:r>
      <w:r w:rsidRPr="004449E3">
        <w:rPr>
          <w:rFonts w:ascii="Simplified Arabic" w:eastAsia="Calibri" w:hAnsi="Simplified Arabic" w:cs="Simplified Arabic"/>
          <w:sz w:val="28"/>
          <w:szCs w:val="28"/>
          <w:lang w:bidi="ar-EG"/>
        </w:rPr>
        <w:t>Thinqi</w:t>
      </w:r>
      <w:r w:rsidRPr="004449E3">
        <w:rPr>
          <w:rFonts w:ascii="Simplified Arabic" w:eastAsia="Calibri" w:hAnsi="Simplified Arabic" w:cs="Simplified Arabic"/>
          <w:sz w:val="28"/>
          <w:szCs w:val="28"/>
          <w:rtl/>
          <w:lang w:bidi="ar-EG"/>
        </w:rPr>
        <w:t xml:space="preserve"> عن طريق دراسة تفاعل شكل التعليقات وأسلوب عرضها بالفيديو التفاعلي مع الأخذ في الاعتبار السعة العقلية للطلاب وأثر ذلك علي اليقظة العقلية لديهم.</w:t>
      </w:r>
    </w:p>
    <w:p w14:paraId="7BAF3C17" w14:textId="25B3CAA5" w:rsidR="00AB4873" w:rsidRPr="004449E3" w:rsidRDefault="00AB4873" w:rsidP="0050017D">
      <w:pPr>
        <w:keepNext/>
        <w:keepLines/>
        <w:bidi/>
        <w:spacing w:before="240" w:after="0" w:line="240" w:lineRule="auto"/>
        <w:outlineLvl w:val="0"/>
        <w:rPr>
          <w:rFonts w:ascii="Simplified Arabic" w:eastAsia="Times New Roman" w:hAnsi="Simplified Arabic" w:cs="Simplified Arabic"/>
          <w:b/>
          <w:bCs/>
          <w:color w:val="365F91"/>
          <w:sz w:val="28"/>
          <w:szCs w:val="28"/>
          <w:rtl/>
        </w:rPr>
      </w:pPr>
      <w:r w:rsidRPr="004449E3">
        <w:rPr>
          <w:rFonts w:ascii="Simplified Arabic" w:eastAsia="Calibri" w:hAnsi="Simplified Arabic" w:cs="Simplified Arabic"/>
          <w:b/>
          <w:bCs/>
          <w:iCs/>
          <w:sz w:val="30"/>
          <w:szCs w:val="28"/>
          <w:rtl/>
          <w:lang w:bidi="ar-EG"/>
        </w:rPr>
        <w:t>مشكلة البحث:</w:t>
      </w:r>
      <w:r w:rsidRPr="004449E3">
        <w:rPr>
          <w:rFonts w:ascii="Simplified Arabic" w:eastAsia="Times New Roman" w:hAnsi="Simplified Arabic" w:cs="Simplified Arabic"/>
          <w:b/>
          <w:bCs/>
          <w:color w:val="365F91"/>
          <w:sz w:val="28"/>
          <w:szCs w:val="28"/>
          <w:rtl/>
        </w:rPr>
        <w:t xml:space="preserve"> </w:t>
      </w:r>
    </w:p>
    <w:p w14:paraId="0CA13C04" w14:textId="77777777" w:rsidR="00AB4873" w:rsidRPr="004449E3" w:rsidRDefault="00AB4873" w:rsidP="00AB4873">
      <w:pPr>
        <w:bidi/>
        <w:spacing w:after="0"/>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 xml:space="preserve">تتمثل مشكلة البحث في المحاور الآتية: </w:t>
      </w:r>
    </w:p>
    <w:p w14:paraId="20880A18" w14:textId="77777777" w:rsidR="00AB4873" w:rsidRPr="004449E3" w:rsidRDefault="00AB4873" w:rsidP="00AB4873">
      <w:pPr>
        <w:keepNext/>
        <w:keepLines/>
        <w:bidi/>
        <w:spacing w:after="0" w:line="240" w:lineRule="auto"/>
        <w:outlineLvl w:val="0"/>
        <w:rPr>
          <w:rFonts w:ascii="Simplified Arabic" w:eastAsia="Calibri" w:hAnsi="Simplified Arabic" w:cs="Simplified Arabic"/>
          <w:b/>
          <w:bCs/>
          <w:iCs/>
          <w:sz w:val="30"/>
          <w:szCs w:val="28"/>
          <w:rtl/>
          <w:lang w:bidi="ar-EG"/>
        </w:rPr>
      </w:pPr>
      <w:r w:rsidRPr="004449E3">
        <w:rPr>
          <w:rFonts w:ascii="Simplified Arabic" w:eastAsia="Calibri" w:hAnsi="Simplified Arabic" w:cs="Simplified Arabic"/>
          <w:b/>
          <w:bCs/>
          <w:iCs/>
          <w:sz w:val="30"/>
          <w:szCs w:val="28"/>
          <w:rtl/>
          <w:lang w:bidi="ar-EG"/>
        </w:rPr>
        <w:lastRenderedPageBreak/>
        <w:t xml:space="preserve">أولاً: الحاجة إلي </w:t>
      </w:r>
      <w:r w:rsidRPr="004449E3">
        <w:rPr>
          <w:rFonts w:ascii="Simplified Arabic" w:eastAsia="Calibri" w:hAnsi="Simplified Arabic" w:cs="Simplified Arabic"/>
          <w:b/>
          <w:bCs/>
          <w:iCs/>
          <w:sz w:val="30"/>
          <w:szCs w:val="28"/>
          <w:lang w:bidi="ar-EG"/>
        </w:rPr>
        <w:t xml:space="preserve"> </w:t>
      </w:r>
      <w:r w:rsidRPr="004449E3">
        <w:rPr>
          <w:rFonts w:ascii="Simplified Arabic" w:eastAsia="Calibri" w:hAnsi="Simplified Arabic" w:cs="Simplified Arabic"/>
          <w:b/>
          <w:bCs/>
          <w:iCs/>
          <w:sz w:val="30"/>
          <w:szCs w:val="28"/>
          <w:rtl/>
          <w:lang w:bidi="ar-EG"/>
        </w:rPr>
        <w:t>تنمية مهارات منصة التعلم الالكتروني  (</w:t>
      </w:r>
      <w:r w:rsidRPr="004449E3">
        <w:rPr>
          <w:rFonts w:ascii="Simplified Arabic" w:eastAsia="Calibri" w:hAnsi="Simplified Arabic" w:cs="Simplified Arabic"/>
          <w:b/>
          <w:bCs/>
          <w:iCs/>
          <w:sz w:val="30"/>
          <w:szCs w:val="28"/>
          <w:lang w:bidi="ar-EG"/>
        </w:rPr>
        <w:t>Thinqi</w:t>
      </w:r>
      <w:r w:rsidRPr="004449E3">
        <w:rPr>
          <w:rFonts w:ascii="Simplified Arabic" w:eastAsia="Calibri" w:hAnsi="Simplified Arabic" w:cs="Simplified Arabic"/>
          <w:b/>
          <w:bCs/>
          <w:iCs/>
          <w:sz w:val="30"/>
          <w:szCs w:val="28"/>
          <w:rtl/>
          <w:lang w:bidi="ar-EG"/>
        </w:rPr>
        <w:t>) لدي طلاب تكنولوجيا التعليم:</w:t>
      </w:r>
    </w:p>
    <w:p w14:paraId="1DF80DBE" w14:textId="77777777" w:rsidR="00AB4873" w:rsidRPr="004449E3" w:rsidRDefault="00AB4873" w:rsidP="00AB4873">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Times New Roman" w:hAnsi="Simplified Arabic" w:cs="Simplified Arabic"/>
          <w:sz w:val="28"/>
          <w:szCs w:val="28"/>
          <w:rtl/>
        </w:rPr>
        <w:t xml:space="preserve">أدي التحول الرقمي إلي توجيه معظم المؤسسات التعليمية إلي التطبيقات الرقمية والتي منها منصات التعلم الإلكتروني، والعمل علي ضرورة تدريب المعلمين والطلاب وتأهيلهم لاستخدام هذه المنصات </w:t>
      </w:r>
      <w:r w:rsidRPr="004449E3">
        <w:rPr>
          <w:rFonts w:ascii="Simplified Arabic" w:eastAsia="Calibri" w:hAnsi="Simplified Arabic" w:cs="Simplified Arabic"/>
          <w:sz w:val="28"/>
          <w:szCs w:val="28"/>
          <w:rtl/>
          <w:lang w:bidi="ar-EG"/>
        </w:rPr>
        <w:t>في ظل توجهات الدولة الحديثة للنهوض بمنظومة التعليم من الناحية التكنولوجية.</w:t>
      </w:r>
    </w:p>
    <w:p w14:paraId="5033EF64" w14:textId="77777777" w:rsidR="00AB4873" w:rsidRPr="004449E3" w:rsidRDefault="00AB4873" w:rsidP="00AB4873">
      <w:pPr>
        <w:bidi/>
        <w:spacing w:after="0" w:line="240" w:lineRule="auto"/>
        <w:ind w:firstLine="874"/>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وتعد مهارات استخدام المنصات التعليمية أحد متطلبات التكيف مع التحول الرقمي في عصر التكنولوجيا المتغيرة والمستدامة، لذلك أوصت عديد من الدراسات بضرورة تدريب المعلمين  والطلاب علي مهارات التحول الرقمي واستخدام منصات التعلم الإلكتروني، لكونها عنصر هام من عناصر العملية التعليمية التي لا يمكن الاستغناء عنها في عصرنا الحالي، ولتحسين الجودة التعليمية والارتقاء بكفاءة التعليم الجامعي ومنها دراسة (باسم الشريف، 2019؛ زينب إسماعيل، 2019؛ محمد السيد، 2020؛ سمير كاظم، 2021؛ فرج أحمد،2022؛ عبدالله عبدالواحد، سيد غريب، 2022؛ نورهان عبدالرحمن، 2023؛ أسماء أحمد، وسعد عبدالوهاب،2023، إسلام عبدالرحمن،2023).</w:t>
      </w:r>
    </w:p>
    <w:p w14:paraId="7373A019" w14:textId="77777777" w:rsidR="00AB4873" w:rsidRPr="004449E3" w:rsidRDefault="00AB4873" w:rsidP="00AB4873">
      <w:pPr>
        <w:bidi/>
        <w:spacing w:after="0" w:line="240" w:lineRule="auto"/>
        <w:ind w:firstLine="874"/>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كما أكدت توصيات مؤتمر التحول الرقمي بمؤسسات التعليم الجامعي: دراسة تقييمية للفرص والتحديات: جامعة الأزهر نموذجًا (المؤتمر العلمي الدولي السادس والعشرين، 2021) بضرورة استخدام منصات التعلم الإلكتروني في العملية التعليمية والتدريب عن بعد، كما أوصي المؤتمر العلمي السابع عشر للجمعية المصرية لتكنولوجيا التعليم والذي جاء بعنوان" تكنولوجيا التعليم واستراتيجية تطوير التعليم في مصر والوطن العربي 2030  الفرص والتحديات على ضرورة واستخدام منصات التعلم الإلكترونية، وتقديم المحتوى التفاعلي، وتنمية المهارات المختلفة بما يتناسب مع التحول الرقمي في التعليم في ضوء رؤية مصر 2030.</w:t>
      </w:r>
    </w:p>
    <w:p w14:paraId="35D1D7F1" w14:textId="1B1382C4" w:rsidR="00AB4873" w:rsidRPr="004449E3" w:rsidRDefault="00AB4873" w:rsidP="006508FA">
      <w:pPr>
        <w:autoSpaceDE w:val="0"/>
        <w:autoSpaceDN w:val="0"/>
        <w:bidi/>
        <w:adjustRightInd w:val="0"/>
        <w:spacing w:before="120" w:after="0" w:line="264" w:lineRule="auto"/>
        <w:ind w:firstLine="720"/>
        <w:jc w:val="lowKashida"/>
        <w:rPr>
          <w:rFonts w:ascii="Simplified Arabic" w:eastAsia="Calibri" w:hAnsi="Simplified Arabic" w:cs="Simplified Arabic"/>
          <w:spacing w:val="-2"/>
          <w:sz w:val="28"/>
          <w:szCs w:val="28"/>
          <w:rtl/>
          <w:lang w:bidi="ar-EG"/>
        </w:rPr>
      </w:pPr>
      <w:r w:rsidRPr="004449E3">
        <w:rPr>
          <w:rFonts w:ascii="Simplified Arabic" w:eastAsia="Calibri" w:hAnsi="Simplified Arabic" w:cs="Simplified Arabic"/>
          <w:spacing w:val="-2"/>
          <w:sz w:val="28"/>
          <w:szCs w:val="28"/>
          <w:rtl/>
        </w:rPr>
        <w:t xml:space="preserve">وللوقوف علي معارف الطلاب ومهاراتهم عن منصة التعلم الالكتروني </w:t>
      </w:r>
      <w:r w:rsidRPr="004449E3">
        <w:rPr>
          <w:rFonts w:ascii="Simplified Arabic" w:eastAsia="Calibri" w:hAnsi="Simplified Arabic" w:cs="Simplified Arabic"/>
          <w:spacing w:val="-2"/>
          <w:sz w:val="28"/>
          <w:szCs w:val="28"/>
          <w:rtl/>
          <w:lang w:bidi="ar-EG"/>
        </w:rPr>
        <w:t>قامت الباحثة بإجراء دراسة استكشافية (</w:t>
      </w:r>
      <w:r w:rsidRPr="004449E3">
        <w:rPr>
          <w:rFonts w:ascii="Simplified Arabic" w:eastAsia="Calibri" w:hAnsi="Simplified Arabic" w:cs="Simplified Arabic"/>
          <w:color w:val="000000"/>
          <w:spacing w:val="-2"/>
          <w:sz w:val="28"/>
          <w:szCs w:val="28"/>
          <w:rtl/>
          <w:lang w:bidi="ar-EG"/>
        </w:rPr>
        <w:t>ملحق</w:t>
      </w:r>
      <w:r w:rsidR="006508FA" w:rsidRPr="004449E3">
        <w:rPr>
          <w:rFonts w:ascii="Simplified Arabic" w:eastAsia="Calibri" w:hAnsi="Simplified Arabic" w:cs="Simplified Arabic"/>
          <w:spacing w:val="-2"/>
          <w:sz w:val="28"/>
          <w:szCs w:val="28"/>
          <w:rtl/>
          <w:lang w:bidi="ar-EG"/>
        </w:rPr>
        <w:t>1</w:t>
      </w:r>
      <w:r w:rsidRPr="004449E3">
        <w:rPr>
          <w:rFonts w:ascii="Simplified Arabic" w:eastAsia="Calibri" w:hAnsi="Simplified Arabic" w:cs="Simplified Arabic"/>
          <w:spacing w:val="-2"/>
          <w:sz w:val="28"/>
          <w:szCs w:val="28"/>
          <w:rtl/>
          <w:lang w:bidi="ar-EG"/>
        </w:rPr>
        <w:t>) مع الطلاب للكشف عن مدي معرفتهم بمنصة التعلم الإلكتروني (</w:t>
      </w:r>
      <w:r w:rsidRPr="004449E3">
        <w:rPr>
          <w:rFonts w:ascii="Simplified Arabic" w:eastAsia="Calibri" w:hAnsi="Simplified Arabic" w:cs="Simplified Arabic"/>
          <w:spacing w:val="-2"/>
          <w:sz w:val="28"/>
          <w:szCs w:val="28"/>
          <w:lang w:bidi="ar-EG"/>
        </w:rPr>
        <w:t>Thinqi</w:t>
      </w:r>
      <w:r w:rsidRPr="004449E3">
        <w:rPr>
          <w:rFonts w:ascii="Simplified Arabic" w:eastAsia="Calibri" w:hAnsi="Simplified Arabic" w:cs="Simplified Arabic"/>
          <w:spacing w:val="-2"/>
          <w:sz w:val="28"/>
          <w:szCs w:val="28"/>
          <w:rtl/>
          <w:lang w:bidi="ar-EG"/>
        </w:rPr>
        <w:t xml:space="preserve">) وكيفية التعامل معها، </w:t>
      </w:r>
      <w:r w:rsidRPr="004449E3">
        <w:rPr>
          <w:rFonts w:ascii="Simplified Arabic" w:eastAsia="Calibri" w:hAnsi="Simplified Arabic" w:cs="Simplified Arabic"/>
          <w:spacing w:val="-2"/>
          <w:sz w:val="28"/>
          <w:szCs w:val="28"/>
          <w:rtl/>
        </w:rPr>
        <w:t xml:space="preserve">حيث طبقت الدراسة الاستكشافية علي طلاب الفرقة الثالثة قسم تكنولوجيا التعليم للعام الدراسي 2021/2022، وكان عدد العينة الاستكشافية (28)، وبلغ متوسط الاستجابة علي الاستبيان </w:t>
      </w:r>
      <w:r w:rsidRPr="004449E3">
        <w:rPr>
          <w:rFonts w:ascii="Simplified Arabic" w:eastAsia="Calibri" w:hAnsi="Simplified Arabic" w:cs="Simplified Arabic"/>
          <w:spacing w:val="-2"/>
          <w:sz w:val="28"/>
          <w:szCs w:val="28"/>
          <w:rtl/>
          <w:lang w:bidi="ar-EG"/>
        </w:rPr>
        <w:t>90% في عدم معرفة الطلاب</w:t>
      </w:r>
      <w:r w:rsidRPr="004449E3">
        <w:rPr>
          <w:rFonts w:ascii="Simplified Arabic" w:eastAsia="Calibri" w:hAnsi="Simplified Arabic" w:cs="Simplified Arabic"/>
          <w:spacing w:val="-2"/>
          <w:sz w:val="28"/>
          <w:szCs w:val="28"/>
          <w:rtl/>
        </w:rPr>
        <w:t xml:space="preserve"> بمهارات استخدام منصة التعلم الإلكتروني </w:t>
      </w:r>
      <w:r w:rsidRPr="004449E3">
        <w:rPr>
          <w:rFonts w:ascii="Simplified Arabic" w:eastAsia="Calibri" w:hAnsi="Simplified Arabic" w:cs="Simplified Arabic"/>
          <w:spacing w:val="-2"/>
          <w:sz w:val="28"/>
          <w:szCs w:val="28"/>
        </w:rPr>
        <w:t>Thinqi</w:t>
      </w:r>
      <w:r w:rsidRPr="004449E3">
        <w:rPr>
          <w:rFonts w:ascii="Simplified Arabic" w:eastAsia="Calibri" w:hAnsi="Simplified Arabic" w:cs="Simplified Arabic"/>
          <w:spacing w:val="-2"/>
          <w:sz w:val="28"/>
          <w:szCs w:val="28"/>
          <w:rtl/>
        </w:rPr>
        <w:t xml:space="preserve">، </w:t>
      </w:r>
      <w:r w:rsidRPr="004449E3">
        <w:rPr>
          <w:rFonts w:ascii="Simplified Arabic" w:eastAsia="Calibri" w:hAnsi="Simplified Arabic" w:cs="Simplified Arabic"/>
          <w:spacing w:val="-2"/>
          <w:sz w:val="28"/>
          <w:szCs w:val="28"/>
          <w:rtl/>
          <w:lang w:bidi="ar-EG"/>
        </w:rPr>
        <w:t>وقد أبدوا حاجاتهم إلي ضرورة تنمية بعض المهارات الهامة الغير ملمين بها بالمنصه مثل كيفية حضور المحاضرات الاونلاين، وتنفيذ التكليفات والاختبارات، والاطلاع علي تقارير النتائج. ومن هنا توصلت الباحثة إلى حاجه طلاب تكنولوجيا التعليم في تنمية مهارات استخدام منصة التعلم الالكتروني(</w:t>
      </w:r>
      <w:r w:rsidRPr="004449E3">
        <w:rPr>
          <w:rFonts w:ascii="Simplified Arabic" w:eastAsia="Calibri" w:hAnsi="Simplified Arabic" w:cs="Simplified Arabic"/>
          <w:spacing w:val="-2"/>
          <w:sz w:val="28"/>
          <w:szCs w:val="28"/>
          <w:lang w:bidi="ar-EG"/>
        </w:rPr>
        <w:t>Thinqi</w:t>
      </w:r>
      <w:r w:rsidRPr="004449E3">
        <w:rPr>
          <w:rFonts w:ascii="Simplified Arabic" w:eastAsia="Calibri" w:hAnsi="Simplified Arabic" w:cs="Simplified Arabic"/>
          <w:spacing w:val="-2"/>
          <w:sz w:val="28"/>
          <w:szCs w:val="28"/>
          <w:rtl/>
          <w:lang w:bidi="ar-EG"/>
        </w:rPr>
        <w:t>).</w:t>
      </w:r>
    </w:p>
    <w:p w14:paraId="4E5611F1" w14:textId="77777777" w:rsidR="00AB4873" w:rsidRPr="004449E3" w:rsidRDefault="00AB4873" w:rsidP="00AB4873">
      <w:pPr>
        <w:autoSpaceDE w:val="0"/>
        <w:autoSpaceDN w:val="0"/>
        <w:bidi/>
        <w:adjustRightInd w:val="0"/>
        <w:spacing w:before="120" w:after="0" w:line="264" w:lineRule="auto"/>
        <w:ind w:firstLine="720"/>
        <w:jc w:val="lowKashida"/>
        <w:rPr>
          <w:rFonts w:ascii="Simplified Arabic" w:eastAsia="Calibri" w:hAnsi="Simplified Arabic" w:cs="Simplified Arabic"/>
          <w:spacing w:val="-2"/>
          <w:sz w:val="28"/>
          <w:szCs w:val="28"/>
          <w:rtl/>
          <w:lang w:bidi="ar-EG"/>
        </w:rPr>
      </w:pPr>
      <w:r w:rsidRPr="004449E3">
        <w:rPr>
          <w:rFonts w:ascii="Simplified Arabic" w:eastAsia="Calibri" w:hAnsi="Simplified Arabic" w:cs="Simplified Arabic"/>
          <w:spacing w:val="-2"/>
          <w:sz w:val="28"/>
          <w:szCs w:val="28"/>
          <w:rtl/>
          <w:lang w:bidi="ar-EG"/>
        </w:rPr>
        <w:lastRenderedPageBreak/>
        <w:t>بالإضافة</w:t>
      </w:r>
      <w:r w:rsidRPr="004449E3">
        <w:rPr>
          <w:rFonts w:ascii="Simplified Arabic" w:eastAsia="Calibri" w:hAnsi="Simplified Arabic" w:cs="Simplified Arabic"/>
          <w:spacing w:val="-2"/>
          <w:sz w:val="28"/>
          <w:szCs w:val="28"/>
          <w:rtl/>
        </w:rPr>
        <w:t xml:space="preserve"> إلي عمل الباحثة كمعيدة بقسم تكنولوجيا التعليم وقيامها بتدريس الجانب التطبيقي لمقرر المنصات التعليمية كود المقرر (</w:t>
      </w:r>
      <w:r w:rsidRPr="004449E3">
        <w:rPr>
          <w:rFonts w:ascii="Simplified Arabic" w:eastAsia="Calibri" w:hAnsi="Simplified Arabic" w:cs="Simplified Arabic"/>
          <w:spacing w:val="-2"/>
          <w:sz w:val="28"/>
          <w:szCs w:val="28"/>
        </w:rPr>
        <w:t>T</w:t>
      </w:r>
      <w:r w:rsidRPr="004449E3">
        <w:rPr>
          <w:rFonts w:ascii="Simplified Arabic" w:eastAsia="Calibri" w:hAnsi="Simplified Arabic" w:cs="Simplified Arabic"/>
          <w:spacing w:val="-2"/>
          <w:sz w:val="28"/>
          <w:szCs w:val="28"/>
          <w:lang w:bidi="ar-EG"/>
        </w:rPr>
        <w:t>2104317</w:t>
      </w:r>
      <w:r w:rsidRPr="004449E3">
        <w:rPr>
          <w:rFonts w:ascii="Simplified Arabic" w:eastAsia="Calibri" w:hAnsi="Simplified Arabic" w:cs="Simplified Arabic"/>
          <w:spacing w:val="-2"/>
          <w:sz w:val="28"/>
          <w:szCs w:val="28"/>
          <w:rtl/>
        </w:rPr>
        <w:t xml:space="preserve">) للمستوي الثالث، لاحظت وجود قصور في الجوانب المعرفية والأدائية لمهارات </w:t>
      </w:r>
      <w:r w:rsidRPr="004449E3">
        <w:rPr>
          <w:rFonts w:ascii="Simplified Arabic" w:eastAsia="Calibri" w:hAnsi="Simplified Arabic" w:cs="Simplified Arabic"/>
          <w:spacing w:val="-2"/>
          <w:sz w:val="28"/>
          <w:szCs w:val="28"/>
          <w:rtl/>
          <w:lang w:bidi="ar-EG"/>
        </w:rPr>
        <w:t xml:space="preserve">استخدام منصة </w:t>
      </w:r>
      <w:r w:rsidRPr="004449E3">
        <w:rPr>
          <w:rFonts w:ascii="Simplified Arabic" w:eastAsia="Calibri" w:hAnsi="Simplified Arabic" w:cs="Simplified Arabic"/>
          <w:spacing w:val="-2"/>
          <w:sz w:val="28"/>
          <w:szCs w:val="28"/>
          <w:rtl/>
        </w:rPr>
        <w:t xml:space="preserve">التعلم الإلكتروني </w:t>
      </w:r>
      <w:r w:rsidRPr="004449E3">
        <w:rPr>
          <w:rFonts w:ascii="Simplified Arabic" w:eastAsia="Calibri" w:hAnsi="Simplified Arabic" w:cs="Simplified Arabic"/>
          <w:spacing w:val="-2"/>
          <w:sz w:val="28"/>
          <w:szCs w:val="28"/>
          <w:lang w:bidi="ar-EG"/>
        </w:rPr>
        <w:t>Thinqi</w:t>
      </w:r>
      <w:r w:rsidRPr="004449E3">
        <w:rPr>
          <w:rFonts w:ascii="Simplified Arabic" w:eastAsia="Calibri" w:hAnsi="Simplified Arabic" w:cs="Simplified Arabic"/>
          <w:spacing w:val="-2"/>
          <w:sz w:val="28"/>
          <w:szCs w:val="28"/>
          <w:rtl/>
        </w:rPr>
        <w:t>.</w:t>
      </w:r>
    </w:p>
    <w:p w14:paraId="56FB18C6" w14:textId="77777777" w:rsidR="00AB4873" w:rsidRPr="004449E3" w:rsidRDefault="00AB4873" w:rsidP="0090051A">
      <w:pPr>
        <w:keepNext/>
        <w:keepLines/>
        <w:bidi/>
        <w:spacing w:after="0" w:line="240" w:lineRule="auto"/>
        <w:outlineLvl w:val="0"/>
        <w:rPr>
          <w:rFonts w:ascii="Simplified Arabic" w:eastAsia="Calibri" w:hAnsi="Simplified Arabic" w:cs="Simplified Arabic"/>
          <w:b/>
          <w:bCs/>
          <w:iCs/>
          <w:sz w:val="30"/>
          <w:szCs w:val="28"/>
          <w:rtl/>
          <w:lang w:bidi="ar-EG"/>
        </w:rPr>
      </w:pPr>
      <w:r w:rsidRPr="004449E3">
        <w:rPr>
          <w:rFonts w:ascii="Simplified Arabic" w:eastAsia="Calibri" w:hAnsi="Simplified Arabic" w:cs="Simplified Arabic"/>
          <w:b/>
          <w:bCs/>
          <w:iCs/>
          <w:sz w:val="30"/>
          <w:szCs w:val="28"/>
          <w:rtl/>
          <w:lang w:bidi="ar-EG"/>
        </w:rPr>
        <w:t>ثانياً: الحاجة إلي تحديد شكل التعليقات (نصية، صوتية) بالفيديو التفاعلي لتنمية مهارات منصة التعلم الإلكتروني:</w:t>
      </w:r>
    </w:p>
    <w:p w14:paraId="79F2560B" w14:textId="77777777" w:rsidR="00AB4873" w:rsidRPr="004449E3" w:rsidRDefault="00AB4873" w:rsidP="00AB4873">
      <w:pPr>
        <w:bidi/>
        <w:spacing w:after="0" w:line="240" w:lineRule="auto"/>
        <w:ind w:firstLine="874"/>
        <w:jc w:val="lowKashida"/>
        <w:rPr>
          <w:rFonts w:ascii="Simplified Arabic" w:eastAsia="Calibri" w:hAnsi="Simplified Arabic" w:cs="Simplified Arabic"/>
          <w:sz w:val="28"/>
          <w:szCs w:val="28"/>
          <w:rtl/>
        </w:rPr>
      </w:pPr>
      <w:r w:rsidRPr="004449E3">
        <w:rPr>
          <w:rFonts w:ascii="Simplified Arabic" w:eastAsia="Calibri" w:hAnsi="Simplified Arabic" w:cs="Simplified Arabic"/>
          <w:sz w:val="28"/>
          <w:szCs w:val="28"/>
          <w:rtl/>
        </w:rPr>
        <w:t xml:space="preserve">نظرًا للتأثير الفعال للتعليقات بالفيديو التفاعلي، ظهرت الحاجه للاهتمام بالبحوث والدراسات التي تستهدف البحث في تصميمها وبنائها بما يحقق أقصي فاعلية من استخدامها وتوظيفها في عملية التعلم. </w:t>
      </w:r>
    </w:p>
    <w:p w14:paraId="60DBD656" w14:textId="77777777" w:rsidR="00AB4873" w:rsidRPr="004449E3" w:rsidRDefault="00AB4873" w:rsidP="00AB4873">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rPr>
        <w:t>وقد أجريت عديد من الدراسات والبحوث حول فاعلية شكل التعليقات (النصية، الصوتية) بالفيديو التفاعلي في تنمية المهارات المختلفة، فبعض نتائج الدراسات أثبتت فاعليـة شكل التعليقات الصوتية مثل دراسة (</w:t>
      </w:r>
      <w:r w:rsidRPr="004449E3">
        <w:rPr>
          <w:rFonts w:ascii="Simplified Arabic" w:eastAsia="Calibri" w:hAnsi="Simplified Arabic" w:cs="Simplified Arabic"/>
          <w:sz w:val="28"/>
          <w:szCs w:val="28"/>
          <w:rtl/>
          <w:lang w:bidi="ar-EG"/>
        </w:rPr>
        <w:t>يسرية عبدالحميد، 2015؛ نورهان سيد، 2019؛ إنصاف الملحم، 2021؛ أماني يوسف، ووفاء رجب، 2023؛</w:t>
      </w:r>
      <w:r w:rsidRPr="004449E3">
        <w:rPr>
          <w:rFonts w:ascii="Simplified Arabic" w:eastAsia="Calibri" w:hAnsi="Simplified Arabic" w:cs="Simplified Arabic"/>
          <w:sz w:val="28"/>
          <w:szCs w:val="28"/>
        </w:rPr>
        <w:t>Mann, 2008; Pablos et al., 2015; Wilson, 2018</w:t>
      </w:r>
      <w:r w:rsidRPr="004449E3">
        <w:rPr>
          <w:rFonts w:ascii="Simplified Arabic" w:eastAsia="Calibri" w:hAnsi="Simplified Arabic" w:cs="Simplified Arabic"/>
          <w:sz w:val="28"/>
          <w:szCs w:val="28"/>
          <w:rtl/>
          <w:lang w:bidi="ar-EG"/>
        </w:rPr>
        <w:t>) والبعض الاخر أثبت فاعلية شكل التعليقات النصية ومنها (دراسة رانيا السيد؛</w:t>
      </w:r>
      <w:r w:rsidRPr="004449E3">
        <w:rPr>
          <w:rFonts w:ascii="Simplified Arabic" w:eastAsia="Calibri" w:hAnsi="Simplified Arabic" w:cs="Simplified Arabic"/>
          <w:sz w:val="28"/>
          <w:szCs w:val="28"/>
        </w:rPr>
        <w:t>Smith &amp; Shen, 1992; Wolff  et al., 2002; Aubert, Prié &amp; Canellas, 2014; Su et al., 2014; Min, 2019; Blau &amp; Shamir, 2021</w:t>
      </w:r>
      <w:r w:rsidRPr="004449E3">
        <w:rPr>
          <w:rFonts w:ascii="Simplified Arabic" w:eastAsia="Calibri" w:hAnsi="Simplified Arabic" w:cs="Simplified Arabic"/>
          <w:sz w:val="28"/>
          <w:szCs w:val="28"/>
          <w:rtl/>
          <w:lang w:bidi="ar-EG"/>
        </w:rPr>
        <w:t xml:space="preserve">). </w:t>
      </w:r>
    </w:p>
    <w:p w14:paraId="6CBA821F" w14:textId="77777777" w:rsidR="00AB4873" w:rsidRPr="004449E3" w:rsidRDefault="00AB4873" w:rsidP="00AB4873">
      <w:pPr>
        <w:bidi/>
        <w:spacing w:after="0" w:line="240" w:lineRule="auto"/>
        <w:ind w:firstLine="874"/>
        <w:jc w:val="lowKashida"/>
        <w:rPr>
          <w:rFonts w:ascii="Simplified Arabic" w:eastAsia="Calibri" w:hAnsi="Simplified Arabic" w:cs="Simplified Arabic"/>
          <w:sz w:val="28"/>
          <w:szCs w:val="28"/>
          <w:rtl/>
        </w:rPr>
      </w:pPr>
      <w:r w:rsidRPr="004449E3">
        <w:rPr>
          <w:rFonts w:ascii="Simplified Arabic" w:eastAsia="Calibri" w:hAnsi="Simplified Arabic" w:cs="Simplified Arabic"/>
          <w:sz w:val="28"/>
          <w:szCs w:val="28"/>
          <w:rtl/>
          <w:lang w:bidi="ar-EG"/>
        </w:rPr>
        <w:t xml:space="preserve">بينما اختلفت نتائج دراسة </w:t>
      </w:r>
      <w:r w:rsidRPr="004449E3">
        <w:rPr>
          <w:rFonts w:ascii="Simplified Arabic" w:eastAsia="Calibri" w:hAnsi="Simplified Arabic" w:cs="Simplified Arabic"/>
          <w:sz w:val="28"/>
          <w:szCs w:val="28"/>
          <w:rtl/>
        </w:rPr>
        <w:t xml:space="preserve">بيولات وآخرون </w:t>
      </w:r>
      <w:r w:rsidRPr="004449E3">
        <w:rPr>
          <w:rFonts w:ascii="Simplified Arabic" w:eastAsia="Calibri" w:hAnsi="Simplified Arabic" w:cs="Simplified Arabic"/>
          <w:sz w:val="28"/>
          <w:szCs w:val="28"/>
          <w:rtl/>
          <w:lang w:bidi="ar-EG"/>
        </w:rPr>
        <w:t>(</w:t>
      </w:r>
      <w:r w:rsidRPr="004449E3">
        <w:rPr>
          <w:rFonts w:ascii="Simplified Arabic" w:eastAsia="Calibri" w:hAnsi="Simplified Arabic" w:cs="Simplified Arabic"/>
          <w:sz w:val="28"/>
          <w:szCs w:val="28"/>
        </w:rPr>
        <w:t>piolat, et al., 2005</w:t>
      </w:r>
      <w:r w:rsidRPr="004449E3">
        <w:rPr>
          <w:rFonts w:ascii="Simplified Arabic" w:eastAsia="Calibri" w:hAnsi="Simplified Arabic" w:cs="Simplified Arabic"/>
          <w:sz w:val="28"/>
          <w:szCs w:val="28"/>
          <w:rtl/>
          <w:lang w:bidi="ar-EG"/>
        </w:rPr>
        <w:t xml:space="preserve">) في عدم فاعلية التعليقات مع الفيديو التفاعلي حيث </w:t>
      </w:r>
      <w:r w:rsidRPr="004449E3">
        <w:rPr>
          <w:rFonts w:ascii="Simplified Arabic" w:eastAsia="Calibri" w:hAnsi="Simplified Arabic" w:cs="Simplified Arabic"/>
          <w:sz w:val="28"/>
          <w:szCs w:val="28"/>
          <w:rtl/>
        </w:rPr>
        <w:t>أن الطلاب قد شعروا بالإرهاق المعرفي أثناء كتابة التعليقات ومشاهدة مقاطع الفيديو في نفس الوقت، بالإضافة إلي زيادة الحمل المعرفي لديهم بشكل ملحوظ.</w:t>
      </w:r>
    </w:p>
    <w:p w14:paraId="4A1EDA25" w14:textId="77777777" w:rsidR="00AB4873" w:rsidRPr="004449E3" w:rsidRDefault="00AB4873" w:rsidP="00AB4873">
      <w:pPr>
        <w:bidi/>
        <w:spacing w:after="0" w:line="240" w:lineRule="auto"/>
        <w:ind w:firstLine="874"/>
        <w:jc w:val="lowKashida"/>
        <w:rPr>
          <w:rFonts w:ascii="Simplified Arabic" w:eastAsia="Calibri" w:hAnsi="Simplified Arabic" w:cs="Simplified Arabic"/>
          <w:sz w:val="28"/>
          <w:szCs w:val="28"/>
          <w:rtl/>
        </w:rPr>
      </w:pPr>
      <w:r w:rsidRPr="004449E3">
        <w:rPr>
          <w:rFonts w:ascii="Simplified Arabic" w:eastAsia="Calibri" w:hAnsi="Simplified Arabic" w:cs="Simplified Arabic"/>
          <w:sz w:val="28"/>
          <w:szCs w:val="28"/>
          <w:rtl/>
        </w:rPr>
        <w:t>وبناءً عليه أوصت دراسة (غادة خليفة، 2022؛ رانيا السيد، 2023) بضرورة إجراء بحوث تطويرية علي الطلاب باستخدام أنماط التعليق المختلفة والاهتمام بتصميم متغير التعليقات وأنواعها بمحاضرات الفيديو التفاعلية.</w:t>
      </w:r>
    </w:p>
    <w:p w14:paraId="1CA39316" w14:textId="77777777" w:rsidR="00AB4873" w:rsidRPr="004449E3" w:rsidRDefault="00AB4873" w:rsidP="00AB4873">
      <w:pPr>
        <w:bidi/>
        <w:spacing w:after="0" w:line="240" w:lineRule="auto"/>
        <w:ind w:firstLine="874"/>
        <w:jc w:val="lowKashida"/>
        <w:rPr>
          <w:rFonts w:ascii="Simplified Arabic" w:eastAsia="Calibri" w:hAnsi="Simplified Arabic" w:cs="Simplified Arabic"/>
          <w:sz w:val="28"/>
          <w:szCs w:val="28"/>
          <w:rtl/>
        </w:rPr>
      </w:pPr>
      <w:r w:rsidRPr="004449E3">
        <w:rPr>
          <w:rFonts w:ascii="Simplified Arabic" w:eastAsia="Calibri" w:hAnsi="Simplified Arabic" w:cs="Simplified Arabic"/>
          <w:sz w:val="28"/>
          <w:szCs w:val="28"/>
          <w:rtl/>
        </w:rPr>
        <w:t>لذلك سعي البحث الحالي لمعرفة شكل التعليقات الأنسب في تحسين مهارات اليقظة العقلية وتنمية مهارات استخدام منصة التعلم (</w:t>
      </w:r>
      <w:r w:rsidRPr="004449E3">
        <w:rPr>
          <w:rFonts w:ascii="Simplified Arabic" w:eastAsia="Calibri" w:hAnsi="Simplified Arabic" w:cs="Simplified Arabic"/>
          <w:sz w:val="28"/>
          <w:szCs w:val="28"/>
          <w:lang w:bidi="ar-EG"/>
        </w:rPr>
        <w:t>Thinqi</w:t>
      </w:r>
      <w:r w:rsidRPr="004449E3">
        <w:rPr>
          <w:rFonts w:ascii="Simplified Arabic" w:eastAsia="Calibri" w:hAnsi="Simplified Arabic" w:cs="Simplified Arabic"/>
          <w:sz w:val="28"/>
          <w:szCs w:val="28"/>
          <w:rtl/>
        </w:rPr>
        <w:t>) بشقيها الجانب المعرفي والجانب المهاري لدي طلاب تكنولوجيا التعليم.</w:t>
      </w:r>
    </w:p>
    <w:p w14:paraId="0BC708D4" w14:textId="77777777" w:rsidR="00AB4873" w:rsidRPr="004449E3" w:rsidRDefault="00AB4873" w:rsidP="0090051A">
      <w:pPr>
        <w:keepNext/>
        <w:keepLines/>
        <w:bidi/>
        <w:spacing w:after="0" w:line="240" w:lineRule="auto"/>
        <w:outlineLvl w:val="0"/>
        <w:rPr>
          <w:rFonts w:ascii="Simplified Arabic" w:eastAsia="Calibri" w:hAnsi="Simplified Arabic" w:cs="Simplified Arabic"/>
          <w:b/>
          <w:bCs/>
          <w:iCs/>
          <w:sz w:val="30"/>
          <w:szCs w:val="28"/>
          <w:rtl/>
          <w:lang w:bidi="ar-EG"/>
        </w:rPr>
      </w:pPr>
      <w:r w:rsidRPr="004449E3">
        <w:rPr>
          <w:rFonts w:ascii="Simplified Arabic" w:eastAsia="Calibri" w:hAnsi="Simplified Arabic" w:cs="Simplified Arabic"/>
          <w:b/>
          <w:bCs/>
          <w:iCs/>
          <w:sz w:val="30"/>
          <w:szCs w:val="28"/>
          <w:rtl/>
          <w:lang w:bidi="ar-EG"/>
        </w:rPr>
        <w:t xml:space="preserve">ثانياً: الحاجة إلي تحسين اليقظة العقلية لدي طلاب تكنولوجيا التعليم والكشف عن فاعلية بيئة الفيديو التفاعلي في تحسينها: </w:t>
      </w:r>
    </w:p>
    <w:p w14:paraId="6DAA7398" w14:textId="77777777" w:rsidR="00AB4873" w:rsidRPr="004449E3" w:rsidRDefault="00AB4873" w:rsidP="00AB4873">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أشارت توصيات دراسة (</w:t>
      </w:r>
      <w:r w:rsidRPr="004449E3">
        <w:rPr>
          <w:rFonts w:ascii="Simplified Arabic" w:eastAsia="Calibri" w:hAnsi="Simplified Arabic" w:cs="Simplified Arabic"/>
          <w:sz w:val="28"/>
          <w:szCs w:val="28"/>
          <w:lang w:bidi="ar-EG"/>
        </w:rPr>
        <w:t>Ching, et al., 2015, p.21</w:t>
      </w:r>
      <w:r w:rsidRPr="004449E3">
        <w:rPr>
          <w:rFonts w:ascii="Simplified Arabic" w:eastAsia="Calibri" w:hAnsi="Simplified Arabic" w:cs="Simplified Arabic"/>
          <w:sz w:val="28"/>
          <w:szCs w:val="28"/>
          <w:rtl/>
          <w:lang w:bidi="ar-EG"/>
        </w:rPr>
        <w:t xml:space="preserve">) إلي الحاجة لدراسة اليقظة العقلية لدى طلاب الجامعة وتنميتها، وذلك بسبب الفوائد الكبيرة التي تعود على صحتهم النفسية والجسدية وأيضا تكيفهم الاجتماعي في ظل العوامل المشتتة للانتباه، حيث تلعب اليقظة العقلية دورًا فعالًا في عملية التعلم فهي تعزز </w:t>
      </w:r>
      <w:r w:rsidRPr="004449E3">
        <w:rPr>
          <w:rFonts w:ascii="Simplified Arabic" w:eastAsia="Calibri" w:hAnsi="Simplified Arabic" w:cs="Simplified Arabic"/>
          <w:sz w:val="28"/>
          <w:szCs w:val="28"/>
          <w:rtl/>
          <w:lang w:bidi="ar-EG"/>
        </w:rPr>
        <w:lastRenderedPageBreak/>
        <w:t>التعلم الاكاديمي والتحصيل العلمي المستمر ذات المستوي الأعلي، فهي تجعل المتدربين واعيين بشكل كامل ببيئتهم وما يدور حولهم لحظه بلحظه دون شرود عقلي، ويظهر المتعلمون اليقظون عقليًا أثناء التعلم انتباهاً ورغبة في أداء المهام، بالإضافة إلي تحسين الذاكرة، ويكونوا أكثر ابداعًا وحماسًا في عملية التعلم (</w:t>
      </w:r>
      <w:r w:rsidRPr="004449E3">
        <w:rPr>
          <w:rFonts w:ascii="Simplified Arabic" w:eastAsia="Calibri" w:hAnsi="Simplified Arabic" w:cs="Simplified Arabic"/>
          <w:sz w:val="28"/>
          <w:szCs w:val="28"/>
          <w:lang w:bidi="ar-EG"/>
        </w:rPr>
        <w:t>Bedard, et al., 2012, p. 14</w:t>
      </w:r>
      <w:r w:rsidRPr="004449E3">
        <w:rPr>
          <w:rFonts w:ascii="Simplified Arabic" w:eastAsia="Calibri" w:hAnsi="Simplified Arabic" w:cs="Simplified Arabic"/>
          <w:sz w:val="28"/>
          <w:szCs w:val="28"/>
          <w:rtl/>
          <w:lang w:bidi="ar-EG"/>
        </w:rPr>
        <w:t>)، وذلك علي عكس المتعلمون غير اليقظيين عقلياً والذين يفتقرون القدرة علي التركيز أثناء أداء المهام المحددة، لذلك تم اختيار الفيديو التفاعلي لإثارة انتباههم وتحفيزهم علي المشاركة والتفاعل مع المحتوي التعليمي المقدم لهم.</w:t>
      </w:r>
    </w:p>
    <w:p w14:paraId="3F219278" w14:textId="77777777" w:rsidR="00AB4873" w:rsidRPr="004449E3" w:rsidRDefault="00AB4873" w:rsidP="00AB4873">
      <w:pPr>
        <w:bidi/>
        <w:spacing w:after="0" w:line="240" w:lineRule="auto"/>
        <w:ind w:firstLine="874"/>
        <w:jc w:val="lowKashida"/>
        <w:rPr>
          <w:rFonts w:ascii="Simplified Arabic" w:eastAsia="Times New Roman" w:hAnsi="Simplified Arabic" w:cs="Simplified Arabic"/>
          <w:sz w:val="28"/>
          <w:szCs w:val="28"/>
          <w:rtl/>
        </w:rPr>
      </w:pPr>
      <w:r w:rsidRPr="004449E3">
        <w:rPr>
          <w:rFonts w:ascii="Simplified Arabic" w:eastAsia="Calibri" w:hAnsi="Simplified Arabic" w:cs="Simplified Arabic"/>
          <w:color w:val="000000"/>
          <w:sz w:val="28"/>
          <w:szCs w:val="28"/>
          <w:rtl/>
          <w:lang w:bidi="ar-EG"/>
        </w:rPr>
        <w:t>وفي هذا الصدد أكدت عديد من الدراسات أهمية تنمية وتحسين اليقظة العقلية من الناحية المعرفية والوجدانية لدي الطلاب مثل دراسة (فتحي عبد الرحمن، 2013؛ محمد السيد، 2017؛ إيمان أبو العنيين، 2018؛ شعبان سيد، 2019؛ سلوي عبدالوهاب، حنان صالح ،2022).</w:t>
      </w:r>
    </w:p>
    <w:p w14:paraId="05FCD000" w14:textId="77777777" w:rsidR="00AB4873" w:rsidRPr="004449E3" w:rsidRDefault="00AB4873" w:rsidP="00AB4873">
      <w:pPr>
        <w:bidi/>
        <w:spacing w:after="0" w:line="240" w:lineRule="auto"/>
        <w:ind w:firstLine="874"/>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color w:val="000000"/>
          <w:sz w:val="28"/>
          <w:szCs w:val="28"/>
          <w:rtl/>
          <w:lang w:bidi="ar-EG"/>
        </w:rPr>
        <w:t xml:space="preserve">ونجد أن طلاب الجامعة هم الفئة الأكثر استهدافًا لكثير من الضغوط سواء كانت أكاديمية، اجتماعية، شخصية، أسرية، انفعالية، مما يؤثر علي تركيزهم وانتباههم وانجازهم الاكاديمي، لذلك فهم يحتاجون إلي تحسين اليقظة العقلية في ظل الكثير من العوامل المشتتة للانتباه، حيث تسهم اليقظة العقلية في جعل الافراد لديهم القدرة علي الانتباه والتركيز، القدرة علي اتخاذ القرار، التكيف مع الاوضاع </w:t>
      </w:r>
      <w:r w:rsidRPr="004449E3">
        <w:rPr>
          <w:rFonts w:ascii="Simplified Arabic" w:eastAsia="Calibri" w:hAnsi="Simplified Arabic" w:cs="Simplified Arabic"/>
          <w:sz w:val="28"/>
          <w:szCs w:val="28"/>
          <w:rtl/>
          <w:lang w:bidi="ar-EG"/>
        </w:rPr>
        <w:t>الجديدة، وتحسين الحالة الانفعالية لهم نتيجة الضغوط التي يتعرضون لها(آمال علاق، ومباركة بنين، 2020، ص134)، كما لها تأثير في العديد من المهارات والاستجابات، وترتبط ارتباط مباشر بالعملية التعليمية، وزيادة الوعي وحل المشكلات (علي الشلوي، 2018، ص4)، وأكدت دراسة ليندا نوبل (</w:t>
      </w:r>
      <w:r w:rsidRPr="004449E3">
        <w:rPr>
          <w:rFonts w:ascii="Simplified Arabic" w:eastAsia="Calibri" w:hAnsi="Simplified Arabic" w:cs="Simplified Arabic"/>
          <w:sz w:val="28"/>
          <w:szCs w:val="28"/>
          <w:lang w:bidi="ar-EG"/>
        </w:rPr>
        <w:t>Noble, 2016, p.89</w:t>
      </w:r>
      <w:r w:rsidRPr="004449E3">
        <w:rPr>
          <w:rFonts w:ascii="Simplified Arabic" w:eastAsia="Calibri" w:hAnsi="Simplified Arabic" w:cs="Simplified Arabic"/>
          <w:sz w:val="28"/>
          <w:szCs w:val="28"/>
          <w:rtl/>
          <w:lang w:bidi="ar-EG"/>
        </w:rPr>
        <w:t>) أن اليقظة العقلية تساعد في التخلص من الضغوط بسبب ضيق الوقت والاختبارات والاحتراق النفسي الذي ربما يعانيه كل من الطلاب والمعلمين معًا وأكدت أن التعلم يخلق التيقظ العقلي، كما أوصت بضرورة تنمية اليقظة العقلية لدي طلاب الجامعة.</w:t>
      </w:r>
    </w:p>
    <w:p w14:paraId="4EC451A3" w14:textId="77777777" w:rsidR="00AB4873" w:rsidRPr="004449E3" w:rsidRDefault="00AB4873" w:rsidP="0090051A">
      <w:pPr>
        <w:autoSpaceDE w:val="0"/>
        <w:autoSpaceDN w:val="0"/>
        <w:bidi/>
        <w:adjustRightInd w:val="0"/>
        <w:spacing w:after="0" w:line="264" w:lineRule="auto"/>
        <w:jc w:val="lowKashida"/>
        <w:rPr>
          <w:rFonts w:ascii="Simplified Arabic" w:eastAsia="Calibri" w:hAnsi="Simplified Arabic" w:cs="Simplified Arabic"/>
          <w:b/>
          <w:bCs/>
          <w:spacing w:val="-2"/>
          <w:sz w:val="28"/>
          <w:szCs w:val="28"/>
          <w:rtl/>
        </w:rPr>
      </w:pPr>
      <w:r w:rsidRPr="004449E3">
        <w:rPr>
          <w:rFonts w:ascii="Simplified Arabic" w:eastAsia="Calibri" w:hAnsi="Simplified Arabic" w:cs="Simplified Arabic"/>
          <w:b/>
          <w:bCs/>
          <w:spacing w:val="-2"/>
          <w:sz w:val="28"/>
          <w:szCs w:val="28"/>
          <w:rtl/>
        </w:rPr>
        <w:t>في ضوء ما سبق يمكن صياغة مشكلة البحث قي العبارة التقريرية التالية:</w:t>
      </w:r>
    </w:p>
    <w:p w14:paraId="37C0C700" w14:textId="132BD40B" w:rsidR="00AB4873" w:rsidRPr="004449E3" w:rsidRDefault="00AB4873" w:rsidP="0090051A">
      <w:pPr>
        <w:keepNext/>
        <w:keepLines/>
        <w:bidi/>
        <w:spacing w:after="0" w:line="240" w:lineRule="auto"/>
        <w:outlineLvl w:val="0"/>
        <w:rPr>
          <w:rFonts w:ascii="Simplified Arabic" w:eastAsia="Calibri" w:hAnsi="Simplified Arabic" w:cs="Simplified Arabic"/>
          <w:spacing w:val="-2"/>
          <w:sz w:val="28"/>
          <w:szCs w:val="28"/>
          <w:rtl/>
        </w:rPr>
      </w:pPr>
      <w:r w:rsidRPr="004449E3">
        <w:rPr>
          <w:rFonts w:ascii="Simplified Arabic" w:eastAsia="Calibri" w:hAnsi="Simplified Arabic" w:cs="Simplified Arabic"/>
          <w:spacing w:val="-2"/>
          <w:sz w:val="28"/>
          <w:szCs w:val="28"/>
          <w:rtl/>
        </w:rPr>
        <w:t>يوجد حاجة إلي دراسة أثر شكل التعليقات (نصية، صوتية</w:t>
      </w:r>
      <w:r w:rsidR="007E67C0" w:rsidRPr="004449E3">
        <w:rPr>
          <w:rFonts w:ascii="Simplified Arabic" w:eastAsia="Calibri" w:hAnsi="Simplified Arabic" w:cs="Simplified Arabic"/>
          <w:spacing w:val="-2"/>
          <w:sz w:val="28"/>
          <w:szCs w:val="28"/>
          <w:rtl/>
          <w:lang w:bidi="ar-EG"/>
        </w:rPr>
        <w:t>)</w:t>
      </w:r>
      <w:r w:rsidRPr="004449E3">
        <w:rPr>
          <w:rFonts w:ascii="Simplified Arabic" w:eastAsia="Calibri" w:hAnsi="Simplified Arabic" w:cs="Simplified Arabic"/>
          <w:spacing w:val="-2"/>
          <w:sz w:val="28"/>
          <w:szCs w:val="28"/>
          <w:rtl/>
        </w:rPr>
        <w:t xml:space="preserve"> ببيئة الفيديو التفاعلي، وذلك فيما يتعلق بمدي تأثيرهما علي تنمية اليقظة العقلية وتعلم مهارات منصة التعلم الالكتروني (</w:t>
      </w:r>
      <w:r w:rsidRPr="004449E3">
        <w:rPr>
          <w:rFonts w:ascii="Simplified Arabic" w:eastAsia="Calibri" w:hAnsi="Simplified Arabic" w:cs="Simplified Arabic"/>
          <w:spacing w:val="-2"/>
          <w:sz w:val="28"/>
          <w:szCs w:val="28"/>
        </w:rPr>
        <w:t>Thinqi</w:t>
      </w:r>
      <w:r w:rsidRPr="004449E3">
        <w:rPr>
          <w:rFonts w:ascii="Simplified Arabic" w:eastAsia="Calibri" w:hAnsi="Simplified Arabic" w:cs="Simplified Arabic"/>
          <w:spacing w:val="-2"/>
          <w:sz w:val="28"/>
          <w:szCs w:val="28"/>
          <w:rtl/>
        </w:rPr>
        <w:t>) بجانبيها الأدائي والمعرفي لدي طلاب تكنولوجيا التعليم.</w:t>
      </w:r>
    </w:p>
    <w:p w14:paraId="64C8324C" w14:textId="799F134D" w:rsidR="002572D4" w:rsidRPr="004449E3" w:rsidRDefault="002572D4" w:rsidP="0090051A">
      <w:pPr>
        <w:keepNext/>
        <w:keepLines/>
        <w:bidi/>
        <w:spacing w:after="0" w:line="240" w:lineRule="auto"/>
        <w:outlineLvl w:val="0"/>
        <w:rPr>
          <w:rFonts w:ascii="Simplified Arabic" w:eastAsia="Calibri" w:hAnsi="Simplified Arabic" w:cs="Simplified Arabic"/>
          <w:b/>
          <w:bCs/>
          <w:iCs/>
          <w:sz w:val="30"/>
          <w:szCs w:val="28"/>
          <w:rtl/>
          <w:lang w:bidi="ar-EG"/>
        </w:rPr>
      </w:pPr>
      <w:r w:rsidRPr="004449E3">
        <w:rPr>
          <w:rFonts w:ascii="Simplified Arabic" w:eastAsia="Calibri" w:hAnsi="Simplified Arabic" w:cs="Simplified Arabic"/>
          <w:b/>
          <w:bCs/>
          <w:iCs/>
          <w:sz w:val="30"/>
          <w:szCs w:val="28"/>
          <w:rtl/>
          <w:lang w:bidi="ar-EG"/>
        </w:rPr>
        <w:t>أسئلة البحث:</w:t>
      </w:r>
    </w:p>
    <w:p w14:paraId="3CFF29F8" w14:textId="77777777" w:rsidR="00AB4873" w:rsidRPr="004449E3" w:rsidRDefault="00AB4873" w:rsidP="0090051A">
      <w:pPr>
        <w:autoSpaceDE w:val="0"/>
        <w:autoSpaceDN w:val="0"/>
        <w:bidi/>
        <w:adjustRightInd w:val="0"/>
        <w:spacing w:after="0" w:line="240" w:lineRule="auto"/>
        <w:ind w:firstLine="720"/>
        <w:jc w:val="lowKashida"/>
        <w:rPr>
          <w:rFonts w:ascii="Simplified Arabic" w:eastAsia="Times New Roman" w:hAnsi="Simplified Arabic" w:cs="Simplified Arabic"/>
          <w:sz w:val="28"/>
          <w:szCs w:val="28"/>
          <w:rtl/>
        </w:rPr>
      </w:pPr>
      <w:r w:rsidRPr="004449E3">
        <w:rPr>
          <w:rFonts w:ascii="Simplified Arabic" w:eastAsia="Calibri" w:hAnsi="Simplified Arabic" w:cs="Simplified Arabic"/>
          <w:sz w:val="28"/>
          <w:szCs w:val="28"/>
          <w:rtl/>
          <w:lang w:bidi="ar-EG"/>
        </w:rPr>
        <w:t>حاول البحث الحالي التوصل لحل مشكلة البحث من خلال الإجابة عن السؤال الآتي:</w:t>
      </w:r>
      <w:r w:rsidRPr="004449E3">
        <w:rPr>
          <w:rFonts w:ascii="Simplified Arabic" w:eastAsia="Times New Roman" w:hAnsi="Simplified Arabic" w:cs="Simplified Arabic"/>
          <w:sz w:val="28"/>
          <w:szCs w:val="28"/>
          <w:rtl/>
        </w:rPr>
        <w:t xml:space="preserve"> </w:t>
      </w:r>
    </w:p>
    <w:p w14:paraId="23F9E411" w14:textId="31589F6F" w:rsidR="00AB4873" w:rsidRPr="004449E3" w:rsidRDefault="00AB4873" w:rsidP="007E67C0">
      <w:pPr>
        <w:numPr>
          <w:ilvl w:val="0"/>
          <w:numId w:val="17"/>
        </w:numPr>
        <w:autoSpaceDE w:val="0"/>
        <w:autoSpaceDN w:val="0"/>
        <w:bidi/>
        <w:adjustRightInd w:val="0"/>
        <w:spacing w:before="120" w:after="0" w:line="240" w:lineRule="auto"/>
        <w:contextualSpacing/>
        <w:jc w:val="lowKashida"/>
        <w:rPr>
          <w:rFonts w:ascii="Simplified Arabic" w:eastAsia="Calibri" w:hAnsi="Simplified Arabic" w:cs="Simplified Arabic"/>
          <w:b/>
          <w:bCs/>
          <w:sz w:val="28"/>
          <w:szCs w:val="28"/>
          <w:rtl/>
          <w:lang w:bidi="ar-EG"/>
        </w:rPr>
      </w:pPr>
      <w:r w:rsidRPr="004449E3">
        <w:rPr>
          <w:rFonts w:ascii="Simplified Arabic" w:eastAsia="Calibri" w:hAnsi="Simplified Arabic" w:cs="Simplified Arabic"/>
          <w:b/>
          <w:bCs/>
          <w:sz w:val="28"/>
          <w:szCs w:val="28"/>
          <w:rtl/>
          <w:lang w:bidi="ar-EG"/>
        </w:rPr>
        <w:lastRenderedPageBreak/>
        <w:t>كيف يمكن تصميم بيئة قائمة علي الفيديو التفاعلي تعتمد علي شكل التعليقات (نصية، صوتية) والكشف عن أثر</w:t>
      </w:r>
      <w:r w:rsidR="007E67C0" w:rsidRPr="004449E3">
        <w:rPr>
          <w:rFonts w:ascii="Simplified Arabic" w:eastAsia="Calibri" w:hAnsi="Simplified Arabic" w:cs="Simplified Arabic"/>
          <w:b/>
          <w:bCs/>
          <w:sz w:val="28"/>
          <w:szCs w:val="28"/>
          <w:rtl/>
          <w:lang w:bidi="ar-EG"/>
        </w:rPr>
        <w:t>هما</w:t>
      </w:r>
      <w:r w:rsidRPr="004449E3">
        <w:rPr>
          <w:rFonts w:ascii="Simplified Arabic" w:eastAsia="Calibri" w:hAnsi="Simplified Arabic" w:cs="Simplified Arabic"/>
          <w:b/>
          <w:bCs/>
          <w:sz w:val="28"/>
          <w:szCs w:val="28"/>
          <w:rtl/>
          <w:lang w:bidi="ar-EG"/>
        </w:rPr>
        <w:t xml:space="preserve"> علي تحسين اليقظة العقلية وتنمية مهارات استخدام منصة التعلم الإلكتروني (</w:t>
      </w:r>
      <w:r w:rsidRPr="004449E3">
        <w:rPr>
          <w:rFonts w:ascii="Simplified Arabic" w:eastAsia="Calibri" w:hAnsi="Simplified Arabic" w:cs="Simplified Arabic"/>
          <w:b/>
          <w:bCs/>
          <w:sz w:val="28"/>
          <w:szCs w:val="28"/>
          <w:lang w:bidi="ar-EG"/>
        </w:rPr>
        <w:t>Thinqi</w:t>
      </w:r>
      <w:r w:rsidRPr="004449E3">
        <w:rPr>
          <w:rFonts w:ascii="Simplified Arabic" w:eastAsia="Calibri" w:hAnsi="Simplified Arabic" w:cs="Simplified Arabic"/>
          <w:b/>
          <w:bCs/>
          <w:sz w:val="28"/>
          <w:szCs w:val="28"/>
          <w:rtl/>
          <w:lang w:bidi="ar-EG"/>
        </w:rPr>
        <w:t>) لدي طلاب تكنولوجيا التعليم</w:t>
      </w:r>
      <w:r w:rsidRPr="004449E3">
        <w:rPr>
          <w:rFonts w:ascii="Simplified Arabic" w:eastAsia="Times New Roman" w:hAnsi="Simplified Arabic" w:cs="Simplified Arabic"/>
          <w:b/>
          <w:bCs/>
          <w:sz w:val="28"/>
          <w:szCs w:val="28"/>
          <w:rtl/>
        </w:rPr>
        <w:t>؟</w:t>
      </w:r>
    </w:p>
    <w:p w14:paraId="63C62B89" w14:textId="77777777" w:rsidR="00AB4873" w:rsidRPr="004449E3" w:rsidRDefault="00AB4873" w:rsidP="00AB4873">
      <w:pPr>
        <w:keepNext/>
        <w:keepLines/>
        <w:bidi/>
        <w:spacing w:before="240" w:after="0" w:line="223"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 xml:space="preserve">أهداف البحث : </w:t>
      </w:r>
    </w:p>
    <w:p w14:paraId="448115E3" w14:textId="77777777" w:rsidR="00AB4873" w:rsidRPr="004449E3" w:rsidRDefault="00AB4873" w:rsidP="00AB4873">
      <w:pPr>
        <w:bidi/>
        <w:spacing w:after="0"/>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هدف البحث الحالي إلي:</w:t>
      </w:r>
    </w:p>
    <w:p w14:paraId="27318D9E" w14:textId="77777777" w:rsidR="00AB4873" w:rsidRPr="004449E3" w:rsidRDefault="00AB4873" w:rsidP="004E7B5E">
      <w:pPr>
        <w:numPr>
          <w:ilvl w:val="0"/>
          <w:numId w:val="22"/>
        </w:numPr>
        <w:bidi/>
        <w:spacing w:after="0" w:line="240" w:lineRule="auto"/>
        <w:contextualSpacing/>
        <w:rPr>
          <w:rFonts w:ascii="Simplified Arabic" w:eastAsia="Times New Roman" w:hAnsi="Simplified Arabic" w:cs="Simplified Arabic"/>
          <w:sz w:val="28"/>
          <w:szCs w:val="28"/>
        </w:rPr>
      </w:pPr>
      <w:r w:rsidRPr="004449E3">
        <w:rPr>
          <w:rFonts w:ascii="Simplified Arabic" w:eastAsia="Times New Roman" w:hAnsi="Simplified Arabic" w:cs="Simplified Arabic"/>
          <w:sz w:val="28"/>
          <w:szCs w:val="28"/>
          <w:rtl/>
        </w:rPr>
        <w:t>تحديد مهارات استخدام منصة التعلم الإلكتروني (</w:t>
      </w:r>
      <w:r w:rsidRPr="004449E3">
        <w:rPr>
          <w:rFonts w:ascii="Simplified Arabic" w:eastAsia="Times New Roman" w:hAnsi="Simplified Arabic" w:cs="Simplified Arabic"/>
          <w:sz w:val="28"/>
          <w:szCs w:val="28"/>
        </w:rPr>
        <w:t>Thinqi</w:t>
      </w:r>
      <w:r w:rsidRPr="004449E3">
        <w:rPr>
          <w:rFonts w:ascii="Simplified Arabic" w:eastAsia="Times New Roman" w:hAnsi="Simplified Arabic" w:cs="Simplified Arabic"/>
          <w:sz w:val="28"/>
          <w:szCs w:val="28"/>
          <w:rtl/>
        </w:rPr>
        <w:t>) الواجب تنميتها لدي طلاب تكنولوجيا التعليم لمواكبة العصر والتطورات التكنولوجية الحادثة.</w:t>
      </w:r>
    </w:p>
    <w:p w14:paraId="3312AC4F" w14:textId="61F5D5F2" w:rsidR="00AB4873" w:rsidRPr="004449E3" w:rsidRDefault="00AB4873" w:rsidP="007E67C0">
      <w:pPr>
        <w:numPr>
          <w:ilvl w:val="0"/>
          <w:numId w:val="22"/>
        </w:numPr>
        <w:bidi/>
        <w:spacing w:line="240" w:lineRule="auto"/>
        <w:contextualSpacing/>
        <w:rPr>
          <w:rFonts w:ascii="Simplified Arabic" w:eastAsia="Times New Roman" w:hAnsi="Simplified Arabic" w:cs="Simplified Arabic"/>
          <w:sz w:val="28"/>
          <w:szCs w:val="28"/>
        </w:rPr>
      </w:pPr>
      <w:r w:rsidRPr="004449E3">
        <w:rPr>
          <w:rFonts w:ascii="Simplified Arabic" w:eastAsia="Times New Roman" w:hAnsi="Simplified Arabic" w:cs="Simplified Arabic"/>
          <w:sz w:val="28"/>
          <w:szCs w:val="28"/>
          <w:rtl/>
        </w:rPr>
        <w:t>تحديد قائمة معايير تصميم الفيديو التفاعلي تبعًا لشكل التعليقات (نصية، صوتية) ببيئة الفيديو التفاعلي لتنمية اليقظة العقلية ومهارات استخدام منصة التعلم الإلكتروني (</w:t>
      </w:r>
      <w:r w:rsidRPr="004449E3">
        <w:rPr>
          <w:rFonts w:ascii="Simplified Arabic" w:eastAsia="Times New Roman" w:hAnsi="Simplified Arabic" w:cs="Simplified Arabic"/>
          <w:sz w:val="28"/>
          <w:szCs w:val="28"/>
        </w:rPr>
        <w:t>Thinqi</w:t>
      </w:r>
      <w:r w:rsidRPr="004449E3">
        <w:rPr>
          <w:rFonts w:ascii="Simplified Arabic" w:eastAsia="Times New Roman" w:hAnsi="Simplified Arabic" w:cs="Simplified Arabic"/>
          <w:sz w:val="28"/>
          <w:szCs w:val="28"/>
          <w:rtl/>
        </w:rPr>
        <w:t>) لدي طلاب تكنولوجيا التعليم.</w:t>
      </w:r>
    </w:p>
    <w:p w14:paraId="6E69183B" w14:textId="2F1D7FF4" w:rsidR="00AB4873" w:rsidRPr="004449E3" w:rsidRDefault="00AB4873" w:rsidP="007E67C0">
      <w:pPr>
        <w:numPr>
          <w:ilvl w:val="0"/>
          <w:numId w:val="22"/>
        </w:numPr>
        <w:bidi/>
        <w:spacing w:line="240" w:lineRule="auto"/>
        <w:contextualSpacing/>
        <w:rPr>
          <w:rFonts w:ascii="Simplified Arabic" w:eastAsia="Times New Roman" w:hAnsi="Simplified Arabic" w:cs="Simplified Arabic"/>
          <w:sz w:val="28"/>
          <w:szCs w:val="28"/>
        </w:rPr>
      </w:pPr>
      <w:r w:rsidRPr="004449E3">
        <w:rPr>
          <w:rFonts w:ascii="Simplified Arabic" w:eastAsia="Times New Roman" w:hAnsi="Simplified Arabic" w:cs="Simplified Arabic"/>
          <w:sz w:val="28"/>
          <w:szCs w:val="28"/>
          <w:rtl/>
        </w:rPr>
        <w:t>تطوير وتصميم الفيديو التفاعلي وفق شكل التعليقات (نصية، صوتية) المشاهدة ببيئة الفيديو التفاعلي لتنمية اليقظة العقلية ومهارات استخدام منصة التعلم الإلكتروني (</w:t>
      </w:r>
      <w:r w:rsidRPr="004449E3">
        <w:rPr>
          <w:rFonts w:ascii="Simplified Arabic" w:eastAsia="Times New Roman" w:hAnsi="Simplified Arabic" w:cs="Simplified Arabic"/>
          <w:sz w:val="28"/>
          <w:szCs w:val="28"/>
        </w:rPr>
        <w:t>Thinqi</w:t>
      </w:r>
      <w:r w:rsidRPr="004449E3">
        <w:rPr>
          <w:rFonts w:ascii="Simplified Arabic" w:eastAsia="Times New Roman" w:hAnsi="Simplified Arabic" w:cs="Simplified Arabic"/>
          <w:sz w:val="28"/>
          <w:szCs w:val="28"/>
          <w:rtl/>
        </w:rPr>
        <w:t>) لدي طلاب تكنولوجيا التعليم في ضوء معايير التصميم السابقة، وبإتباع النموذج العام للتصميم التعليمي.</w:t>
      </w:r>
    </w:p>
    <w:p w14:paraId="58FEE337" w14:textId="3015E72B" w:rsidR="00AB4873" w:rsidRPr="004449E3" w:rsidRDefault="00AB4873" w:rsidP="007E67C0">
      <w:pPr>
        <w:numPr>
          <w:ilvl w:val="0"/>
          <w:numId w:val="22"/>
        </w:numPr>
        <w:bidi/>
        <w:spacing w:line="240" w:lineRule="auto"/>
        <w:contextualSpacing/>
        <w:rPr>
          <w:rFonts w:ascii="Simplified Arabic" w:eastAsia="Times New Roman" w:hAnsi="Simplified Arabic" w:cs="Simplified Arabic"/>
          <w:sz w:val="28"/>
          <w:szCs w:val="28"/>
        </w:rPr>
      </w:pPr>
      <w:r w:rsidRPr="004449E3">
        <w:rPr>
          <w:rFonts w:ascii="Simplified Arabic" w:eastAsia="Times New Roman" w:hAnsi="Simplified Arabic" w:cs="Simplified Arabic"/>
          <w:sz w:val="28"/>
          <w:szCs w:val="28"/>
          <w:rtl/>
        </w:rPr>
        <w:t xml:space="preserve">الكشف عن </w:t>
      </w:r>
      <w:r w:rsidR="007E67C0" w:rsidRPr="004449E3">
        <w:rPr>
          <w:rFonts w:ascii="Simplified Arabic" w:eastAsia="Times New Roman" w:hAnsi="Simplified Arabic" w:cs="Simplified Arabic"/>
          <w:sz w:val="28"/>
          <w:szCs w:val="28"/>
          <w:rtl/>
        </w:rPr>
        <w:t>أثر</w:t>
      </w:r>
      <w:r w:rsidRPr="004449E3">
        <w:rPr>
          <w:rFonts w:ascii="Simplified Arabic" w:eastAsia="Times New Roman" w:hAnsi="Simplified Arabic" w:cs="Simplified Arabic"/>
          <w:sz w:val="28"/>
          <w:szCs w:val="28"/>
          <w:rtl/>
        </w:rPr>
        <w:t xml:space="preserve"> شكل التعليقات (نصية، صوتية) ببيئة الفيديو التفاعلي لدي طلاب تكنولوجيا التعليم بدلالة الجانب المعرفي والأدائي لمهارات استخدام منصة التعلم الإلكتروني (</w:t>
      </w:r>
      <w:r w:rsidRPr="004449E3">
        <w:rPr>
          <w:rFonts w:ascii="Simplified Arabic" w:eastAsia="Times New Roman" w:hAnsi="Simplified Arabic" w:cs="Simplified Arabic"/>
          <w:sz w:val="28"/>
          <w:szCs w:val="28"/>
        </w:rPr>
        <w:t>Thinqi</w:t>
      </w:r>
      <w:r w:rsidRPr="004449E3">
        <w:rPr>
          <w:rFonts w:ascii="Simplified Arabic" w:eastAsia="Times New Roman" w:hAnsi="Simplified Arabic" w:cs="Simplified Arabic"/>
          <w:sz w:val="28"/>
          <w:szCs w:val="28"/>
          <w:rtl/>
        </w:rPr>
        <w:t>)</w:t>
      </w:r>
    </w:p>
    <w:p w14:paraId="00470553" w14:textId="77777777" w:rsidR="00AB4873" w:rsidRPr="004449E3" w:rsidRDefault="00AB4873" w:rsidP="00AB4873">
      <w:pPr>
        <w:keepNext/>
        <w:keepLines/>
        <w:bidi/>
        <w:spacing w:before="240" w:after="0" w:line="223"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أهمية البحث:</w:t>
      </w:r>
    </w:p>
    <w:p w14:paraId="3FA3EF3C" w14:textId="4BF3F102" w:rsidR="00AB4873" w:rsidRPr="004449E3" w:rsidRDefault="00AB4873" w:rsidP="007E67C0">
      <w:pPr>
        <w:numPr>
          <w:ilvl w:val="0"/>
          <w:numId w:val="23"/>
        </w:numPr>
        <w:bidi/>
        <w:spacing w:line="240" w:lineRule="auto"/>
        <w:contextualSpacing/>
        <w:rPr>
          <w:rFonts w:ascii="Simplified Arabic" w:eastAsia="Times New Roman" w:hAnsi="Simplified Arabic" w:cs="Simplified Arabic"/>
          <w:sz w:val="28"/>
          <w:szCs w:val="28"/>
        </w:rPr>
      </w:pPr>
      <w:r w:rsidRPr="004449E3">
        <w:rPr>
          <w:rFonts w:ascii="Simplified Arabic" w:eastAsia="Times New Roman" w:hAnsi="Simplified Arabic" w:cs="Simplified Arabic"/>
          <w:sz w:val="28"/>
          <w:szCs w:val="28"/>
          <w:rtl/>
        </w:rPr>
        <w:t xml:space="preserve">تقديم أسس ومبادئ لكيفية </w:t>
      </w:r>
      <w:r w:rsidRPr="004449E3">
        <w:rPr>
          <w:rFonts w:ascii="Simplified Arabic" w:eastAsia="Times New Roman" w:hAnsi="Simplified Arabic" w:cs="Simplified Arabic"/>
          <w:color w:val="000000"/>
          <w:sz w:val="28"/>
          <w:szCs w:val="28"/>
          <w:rtl/>
        </w:rPr>
        <w:t>تصميم</w:t>
      </w:r>
      <w:r w:rsidRPr="004449E3">
        <w:rPr>
          <w:rFonts w:ascii="Simplified Arabic" w:eastAsia="Times New Roman" w:hAnsi="Simplified Arabic" w:cs="Simplified Arabic"/>
          <w:color w:val="FF0000"/>
          <w:sz w:val="28"/>
          <w:szCs w:val="28"/>
          <w:rtl/>
        </w:rPr>
        <w:t xml:space="preserve"> </w:t>
      </w:r>
      <w:r w:rsidRPr="004449E3">
        <w:rPr>
          <w:rFonts w:ascii="Simplified Arabic" w:eastAsia="Times New Roman" w:hAnsi="Simplified Arabic" w:cs="Simplified Arabic"/>
          <w:sz w:val="28"/>
          <w:szCs w:val="28"/>
          <w:rtl/>
        </w:rPr>
        <w:t>الفيديو التفاعلي وفق شكل التعليقات (نصية، صوتية) ببيئة الفيديو التفاعلي لتنمية مهارات استخدام منصة التعلم الإلكتروني (</w:t>
      </w:r>
      <w:r w:rsidRPr="004449E3">
        <w:rPr>
          <w:rFonts w:ascii="Simplified Arabic" w:eastAsia="Times New Roman" w:hAnsi="Simplified Arabic" w:cs="Simplified Arabic"/>
          <w:sz w:val="28"/>
          <w:szCs w:val="28"/>
        </w:rPr>
        <w:t>Thinqi</w:t>
      </w:r>
      <w:r w:rsidRPr="004449E3">
        <w:rPr>
          <w:rFonts w:ascii="Simplified Arabic" w:eastAsia="Times New Roman" w:hAnsi="Simplified Arabic" w:cs="Simplified Arabic"/>
          <w:sz w:val="28"/>
          <w:szCs w:val="28"/>
          <w:rtl/>
        </w:rPr>
        <w:t>) لدي طلاب تكنولوجيا التعليم.</w:t>
      </w:r>
    </w:p>
    <w:p w14:paraId="0F1D9F7A" w14:textId="17ADC5FE" w:rsidR="00AB4873" w:rsidRPr="004449E3" w:rsidRDefault="00AB4873" w:rsidP="0050017D">
      <w:pPr>
        <w:numPr>
          <w:ilvl w:val="0"/>
          <w:numId w:val="23"/>
        </w:numPr>
        <w:bidi/>
        <w:spacing w:line="240" w:lineRule="auto"/>
        <w:contextualSpacing/>
        <w:rPr>
          <w:rFonts w:ascii="Simplified Arabic" w:eastAsia="Times New Roman" w:hAnsi="Simplified Arabic" w:cs="Simplified Arabic"/>
          <w:sz w:val="28"/>
          <w:szCs w:val="28"/>
        </w:rPr>
      </w:pPr>
      <w:r w:rsidRPr="004449E3">
        <w:rPr>
          <w:rFonts w:ascii="Simplified Arabic" w:eastAsia="Times New Roman" w:hAnsi="Simplified Arabic" w:cs="Simplified Arabic"/>
          <w:sz w:val="28"/>
          <w:szCs w:val="28"/>
          <w:rtl/>
        </w:rPr>
        <w:t>إثراء الإطار النظري بطرق ووسائل تكنولوجية مستحدثة لتنمية اليقظة العقلية ومهارات استخدام منصة التعلم الالكتروني (</w:t>
      </w:r>
      <w:r w:rsidRPr="004449E3">
        <w:rPr>
          <w:rFonts w:ascii="Simplified Arabic" w:eastAsia="Times New Roman" w:hAnsi="Simplified Arabic" w:cs="Simplified Arabic"/>
          <w:sz w:val="28"/>
          <w:szCs w:val="28"/>
        </w:rPr>
        <w:t>Thinqi</w:t>
      </w:r>
      <w:r w:rsidRPr="004449E3">
        <w:rPr>
          <w:rFonts w:ascii="Simplified Arabic" w:eastAsia="Times New Roman" w:hAnsi="Simplified Arabic" w:cs="Simplified Arabic"/>
          <w:sz w:val="28"/>
          <w:szCs w:val="28"/>
          <w:rtl/>
        </w:rPr>
        <w:t>) لدي طلاب تكنولوجيا التعليم.</w:t>
      </w:r>
    </w:p>
    <w:p w14:paraId="6CE32350" w14:textId="77777777" w:rsidR="00AB4873" w:rsidRPr="004449E3" w:rsidRDefault="00AB4873" w:rsidP="004E7B5E">
      <w:pPr>
        <w:numPr>
          <w:ilvl w:val="0"/>
          <w:numId w:val="23"/>
        </w:numPr>
        <w:bidi/>
        <w:spacing w:line="240" w:lineRule="auto"/>
        <w:contextualSpacing/>
        <w:rPr>
          <w:rFonts w:ascii="Simplified Arabic" w:eastAsia="Times New Roman" w:hAnsi="Simplified Arabic" w:cs="Simplified Arabic"/>
          <w:color w:val="000000"/>
          <w:sz w:val="28"/>
          <w:szCs w:val="28"/>
        </w:rPr>
      </w:pPr>
      <w:r w:rsidRPr="004449E3">
        <w:rPr>
          <w:rFonts w:ascii="Simplified Arabic" w:eastAsia="Times New Roman" w:hAnsi="Simplified Arabic" w:cs="Simplified Arabic"/>
          <w:color w:val="000000"/>
          <w:sz w:val="28"/>
          <w:szCs w:val="28"/>
          <w:rtl/>
        </w:rPr>
        <w:t>تطوير برامج إعداد أخصائي تكنولوجيا التعليم بكليات التربية النوعية من خلال توظيف تكنولوجيا الفيديو التفاعلي.</w:t>
      </w:r>
    </w:p>
    <w:p w14:paraId="60CEA594" w14:textId="77777777" w:rsidR="00AB4873" w:rsidRPr="004449E3" w:rsidRDefault="00AB4873" w:rsidP="004E7B5E">
      <w:pPr>
        <w:numPr>
          <w:ilvl w:val="0"/>
          <w:numId w:val="23"/>
        </w:numPr>
        <w:bidi/>
        <w:spacing w:line="240" w:lineRule="auto"/>
        <w:contextualSpacing/>
        <w:rPr>
          <w:rFonts w:ascii="Simplified Arabic" w:eastAsia="Times New Roman" w:hAnsi="Simplified Arabic" w:cs="Simplified Arabic"/>
          <w:sz w:val="28"/>
          <w:szCs w:val="28"/>
        </w:rPr>
      </w:pPr>
      <w:r w:rsidRPr="004449E3">
        <w:rPr>
          <w:rFonts w:ascii="Simplified Arabic" w:eastAsia="Times New Roman" w:hAnsi="Simplified Arabic" w:cs="Simplified Arabic"/>
          <w:sz w:val="28"/>
          <w:szCs w:val="28"/>
          <w:rtl/>
          <w:lang w:bidi="ar-EG"/>
        </w:rPr>
        <w:t>مواكبة التوجهات الحديثة التي تنادي بضرورة تدريب أعضاء هيئة التدريس والطلاب علي التعامل مع المنصات الحديثة واستخدامها بشكل فعال.</w:t>
      </w:r>
    </w:p>
    <w:p w14:paraId="72B2FFCC" w14:textId="77777777" w:rsidR="00AB4873" w:rsidRPr="004449E3" w:rsidRDefault="00AB4873" w:rsidP="00AB4873">
      <w:pPr>
        <w:keepNext/>
        <w:keepLines/>
        <w:bidi/>
        <w:spacing w:before="240" w:after="0" w:line="223" w:lineRule="auto"/>
        <w:outlineLvl w:val="0"/>
        <w:rPr>
          <w:rFonts w:ascii="Simplified Arabic" w:eastAsia="Times New Roman" w:hAnsi="Simplified Arabic" w:cs="Simplified Arabic"/>
          <w:sz w:val="28"/>
          <w:szCs w:val="28"/>
          <w:rtl/>
        </w:rPr>
      </w:pPr>
      <w:r w:rsidRPr="004449E3">
        <w:rPr>
          <w:rFonts w:ascii="Simplified Arabic" w:eastAsia="Times New Roman" w:hAnsi="Simplified Arabic" w:cs="Simplified Arabic"/>
          <w:b/>
          <w:bCs/>
          <w:iCs/>
          <w:sz w:val="30"/>
          <w:szCs w:val="28"/>
          <w:rtl/>
          <w:lang w:bidi="ar-EG"/>
        </w:rPr>
        <w:lastRenderedPageBreak/>
        <w:t>محددات البحث:</w:t>
      </w:r>
      <w:r w:rsidRPr="004449E3">
        <w:rPr>
          <w:rFonts w:ascii="Simplified Arabic" w:eastAsia="Times New Roman" w:hAnsi="Simplified Arabic" w:cs="Simplified Arabic"/>
          <w:b/>
          <w:bCs/>
          <w:sz w:val="28"/>
          <w:szCs w:val="28"/>
          <w:rtl/>
        </w:rPr>
        <w:tab/>
      </w:r>
    </w:p>
    <w:p w14:paraId="62F0E313" w14:textId="77777777" w:rsidR="00AB4873" w:rsidRPr="004449E3" w:rsidRDefault="00AB4873" w:rsidP="00F906F9">
      <w:pPr>
        <w:numPr>
          <w:ilvl w:val="0"/>
          <w:numId w:val="1"/>
        </w:numPr>
        <w:autoSpaceDE w:val="0"/>
        <w:autoSpaceDN w:val="0"/>
        <w:bidi/>
        <w:adjustRightInd w:val="0"/>
        <w:spacing w:after="0" w:line="223" w:lineRule="auto"/>
        <w:ind w:left="720"/>
        <w:contextualSpacing/>
        <w:jc w:val="lowKashida"/>
        <w:rPr>
          <w:rFonts w:ascii="Simplified Arabic" w:eastAsia="Times New Roman" w:hAnsi="Simplified Arabic" w:cs="Simplified Arabic"/>
          <w:b/>
          <w:bCs/>
          <w:sz w:val="28"/>
          <w:szCs w:val="28"/>
        </w:rPr>
      </w:pPr>
      <w:r w:rsidRPr="004449E3">
        <w:rPr>
          <w:rFonts w:ascii="Simplified Arabic" w:eastAsia="Times New Roman" w:hAnsi="Simplified Arabic" w:cs="Simplified Arabic"/>
          <w:b/>
          <w:bCs/>
          <w:sz w:val="28"/>
          <w:szCs w:val="28"/>
          <w:rtl/>
        </w:rPr>
        <w:t>الحدود البشرية:</w:t>
      </w:r>
      <w:r w:rsidRPr="004449E3">
        <w:rPr>
          <w:rFonts w:ascii="Simplified Arabic" w:eastAsia="Times New Roman" w:hAnsi="Simplified Arabic" w:cs="Simplified Arabic"/>
          <w:b/>
          <w:bCs/>
          <w:sz w:val="28"/>
          <w:szCs w:val="28"/>
        </w:rPr>
        <w:t xml:space="preserve"> </w:t>
      </w:r>
      <w:r w:rsidRPr="004449E3">
        <w:rPr>
          <w:rFonts w:ascii="Simplified Arabic" w:eastAsia="Times New Roman" w:hAnsi="Simplified Arabic" w:cs="Simplified Arabic"/>
          <w:sz w:val="28"/>
          <w:szCs w:val="28"/>
          <w:rtl/>
        </w:rPr>
        <w:t>عينة من طلاب الفرقة الثالثة قسم تكنولوجيا التعليم كلية التربية النوعية جامعة بنها.</w:t>
      </w:r>
    </w:p>
    <w:p w14:paraId="4E444218" w14:textId="6871B091" w:rsidR="00AB4873" w:rsidRPr="004449E3" w:rsidRDefault="00AB4873" w:rsidP="007E67C0">
      <w:pPr>
        <w:numPr>
          <w:ilvl w:val="0"/>
          <w:numId w:val="1"/>
        </w:numPr>
        <w:autoSpaceDE w:val="0"/>
        <w:autoSpaceDN w:val="0"/>
        <w:bidi/>
        <w:adjustRightInd w:val="0"/>
        <w:spacing w:after="0" w:line="223" w:lineRule="auto"/>
        <w:ind w:left="720"/>
        <w:jc w:val="lowKashida"/>
        <w:rPr>
          <w:rFonts w:ascii="Simplified Arabic" w:eastAsia="Times New Roman" w:hAnsi="Simplified Arabic" w:cs="Simplified Arabic"/>
          <w:sz w:val="28"/>
          <w:szCs w:val="28"/>
        </w:rPr>
      </w:pPr>
      <w:r w:rsidRPr="004449E3">
        <w:rPr>
          <w:rFonts w:ascii="Simplified Arabic" w:eastAsia="Times New Roman" w:hAnsi="Simplified Arabic" w:cs="Simplified Arabic"/>
          <w:b/>
          <w:bCs/>
          <w:sz w:val="28"/>
          <w:szCs w:val="28"/>
          <w:rtl/>
        </w:rPr>
        <w:t>الحدود موضوعية:</w:t>
      </w:r>
      <w:r w:rsidR="00B84DA3" w:rsidRPr="004449E3">
        <w:rPr>
          <w:rFonts w:ascii="Simplified Arabic" w:eastAsia="Times New Roman" w:hAnsi="Simplified Arabic" w:cs="Simplified Arabic"/>
          <w:sz w:val="28"/>
          <w:szCs w:val="28"/>
          <w:rtl/>
        </w:rPr>
        <w:t xml:space="preserve"> شكل التعليقات (نصية، صوتية)</w:t>
      </w:r>
      <w:r w:rsidRPr="004449E3">
        <w:rPr>
          <w:rFonts w:ascii="Simplified Arabic" w:eastAsia="Times New Roman" w:hAnsi="Simplified Arabic" w:cs="Simplified Arabic"/>
          <w:sz w:val="28"/>
          <w:szCs w:val="28"/>
          <w:rtl/>
        </w:rPr>
        <w:t>، مهارات استخدام منصة التعلم الإلكتروني(</w:t>
      </w:r>
      <w:r w:rsidRPr="004449E3">
        <w:rPr>
          <w:rFonts w:ascii="Simplified Arabic" w:eastAsia="Times New Roman" w:hAnsi="Simplified Arabic" w:cs="Simplified Arabic"/>
          <w:sz w:val="28"/>
          <w:szCs w:val="28"/>
        </w:rPr>
        <w:t>Thinqi</w:t>
      </w:r>
      <w:r w:rsidRPr="004449E3">
        <w:rPr>
          <w:rFonts w:ascii="Simplified Arabic" w:eastAsia="Times New Roman" w:hAnsi="Simplified Arabic" w:cs="Simplified Arabic"/>
          <w:sz w:val="28"/>
          <w:szCs w:val="28"/>
          <w:rtl/>
        </w:rPr>
        <w:t>).</w:t>
      </w:r>
    </w:p>
    <w:p w14:paraId="3184115B" w14:textId="77777777" w:rsidR="00B84DA3" w:rsidRPr="004449E3" w:rsidRDefault="00AB4873" w:rsidP="00F906F9">
      <w:pPr>
        <w:numPr>
          <w:ilvl w:val="0"/>
          <w:numId w:val="1"/>
        </w:numPr>
        <w:autoSpaceDE w:val="0"/>
        <w:autoSpaceDN w:val="0"/>
        <w:bidi/>
        <w:adjustRightInd w:val="0"/>
        <w:spacing w:after="0" w:line="223" w:lineRule="auto"/>
        <w:ind w:left="720"/>
        <w:contextualSpacing/>
        <w:jc w:val="lowKashida"/>
        <w:rPr>
          <w:rFonts w:ascii="Simplified Arabic" w:eastAsia="Times New Roman" w:hAnsi="Simplified Arabic" w:cs="Simplified Arabic"/>
          <w:sz w:val="28"/>
          <w:szCs w:val="28"/>
        </w:rPr>
      </w:pPr>
      <w:r w:rsidRPr="004449E3">
        <w:rPr>
          <w:rFonts w:ascii="Simplified Arabic" w:eastAsia="Times New Roman" w:hAnsi="Simplified Arabic" w:cs="Simplified Arabic"/>
          <w:b/>
          <w:bCs/>
          <w:sz w:val="28"/>
          <w:szCs w:val="28"/>
          <w:rtl/>
        </w:rPr>
        <w:t>الحدود الزمنية:</w:t>
      </w:r>
      <w:r w:rsidRPr="004449E3">
        <w:rPr>
          <w:rFonts w:ascii="Simplified Arabic" w:eastAsia="Times New Roman" w:hAnsi="Simplified Arabic" w:cs="Simplified Arabic"/>
          <w:sz w:val="28"/>
          <w:szCs w:val="28"/>
          <w:rtl/>
        </w:rPr>
        <w:t xml:space="preserve"> تم تطبيق تجربة البحث في الفصل الدراسي الثاني للعام الجامعي 2023/2024.</w:t>
      </w:r>
    </w:p>
    <w:p w14:paraId="76510784" w14:textId="329AAC72" w:rsidR="00AB4873" w:rsidRPr="004449E3" w:rsidRDefault="00AB4873" w:rsidP="00F906F9">
      <w:pPr>
        <w:numPr>
          <w:ilvl w:val="0"/>
          <w:numId w:val="1"/>
        </w:numPr>
        <w:autoSpaceDE w:val="0"/>
        <w:autoSpaceDN w:val="0"/>
        <w:bidi/>
        <w:adjustRightInd w:val="0"/>
        <w:spacing w:after="0" w:line="223" w:lineRule="auto"/>
        <w:ind w:left="720"/>
        <w:contextualSpacing/>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b/>
          <w:bCs/>
          <w:sz w:val="28"/>
          <w:szCs w:val="28"/>
          <w:rtl/>
        </w:rPr>
        <w:t>الحدود المكانية:</w:t>
      </w:r>
      <w:r w:rsidRPr="004449E3">
        <w:rPr>
          <w:rFonts w:ascii="Simplified Arabic" w:eastAsia="Times New Roman" w:hAnsi="Simplified Arabic" w:cs="Simplified Arabic"/>
          <w:sz w:val="28"/>
          <w:szCs w:val="28"/>
          <w:rtl/>
        </w:rPr>
        <w:t xml:space="preserve"> كلية التربية النوعية – جامعة بنها.</w:t>
      </w:r>
    </w:p>
    <w:p w14:paraId="1D9A4E36" w14:textId="77777777" w:rsidR="00AB4873" w:rsidRPr="004449E3" w:rsidRDefault="00AB4873" w:rsidP="00AB4873">
      <w:pPr>
        <w:keepNext/>
        <w:keepLines/>
        <w:bidi/>
        <w:spacing w:before="240" w:after="0" w:line="223"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 xml:space="preserve">أدوات البحث: </w:t>
      </w:r>
    </w:p>
    <w:p w14:paraId="6817F25D" w14:textId="77777777" w:rsidR="00AB4873" w:rsidRPr="004449E3" w:rsidRDefault="00AB4873" w:rsidP="004E7B5E">
      <w:pPr>
        <w:numPr>
          <w:ilvl w:val="0"/>
          <w:numId w:val="30"/>
        </w:numPr>
        <w:autoSpaceDE w:val="0"/>
        <w:autoSpaceDN w:val="0"/>
        <w:bidi/>
        <w:adjustRightInd w:val="0"/>
        <w:spacing w:after="0" w:line="223" w:lineRule="auto"/>
        <w:contextualSpacing/>
        <w:jc w:val="lowKashida"/>
        <w:rPr>
          <w:rFonts w:ascii="Simplified Arabic" w:eastAsia="Times New Roman" w:hAnsi="Simplified Arabic" w:cs="Simplified Arabic"/>
          <w:sz w:val="28"/>
          <w:szCs w:val="28"/>
        </w:rPr>
      </w:pPr>
      <w:r w:rsidRPr="004449E3">
        <w:rPr>
          <w:rFonts w:ascii="Simplified Arabic" w:eastAsia="Times New Roman" w:hAnsi="Simplified Arabic" w:cs="Simplified Arabic"/>
          <w:sz w:val="28"/>
          <w:szCs w:val="28"/>
          <w:rtl/>
        </w:rPr>
        <w:t xml:space="preserve">اختبار تحصيلي لقياس الجانب المعرفي لمهارات استخدام منصة التعلم الإلكتروني </w:t>
      </w:r>
      <w:r w:rsidRPr="004449E3">
        <w:rPr>
          <w:rFonts w:ascii="Simplified Arabic" w:eastAsia="Times New Roman" w:hAnsi="Simplified Arabic" w:cs="Simplified Arabic"/>
          <w:sz w:val="28"/>
          <w:szCs w:val="28"/>
        </w:rPr>
        <w:t>Thinqi</w:t>
      </w:r>
      <w:r w:rsidRPr="004449E3">
        <w:rPr>
          <w:rFonts w:ascii="Simplified Arabic" w:eastAsia="Times New Roman" w:hAnsi="Simplified Arabic" w:cs="Simplified Arabic"/>
          <w:sz w:val="28"/>
          <w:szCs w:val="28"/>
          <w:rtl/>
        </w:rPr>
        <w:t xml:space="preserve"> (من إعداد الباحثة).</w:t>
      </w:r>
    </w:p>
    <w:p w14:paraId="79B9D7E3" w14:textId="77777777" w:rsidR="00AB4873" w:rsidRPr="004449E3" w:rsidRDefault="00AB4873" w:rsidP="004E7B5E">
      <w:pPr>
        <w:numPr>
          <w:ilvl w:val="0"/>
          <w:numId w:val="30"/>
        </w:numPr>
        <w:autoSpaceDE w:val="0"/>
        <w:autoSpaceDN w:val="0"/>
        <w:bidi/>
        <w:adjustRightInd w:val="0"/>
        <w:spacing w:after="0" w:line="223" w:lineRule="auto"/>
        <w:contextualSpacing/>
        <w:jc w:val="lowKashida"/>
        <w:rPr>
          <w:rFonts w:ascii="Simplified Arabic" w:eastAsia="Times New Roman" w:hAnsi="Simplified Arabic" w:cs="Simplified Arabic"/>
          <w:sz w:val="28"/>
          <w:szCs w:val="28"/>
        </w:rPr>
      </w:pPr>
      <w:r w:rsidRPr="004449E3">
        <w:rPr>
          <w:rFonts w:ascii="Simplified Arabic" w:eastAsia="Times New Roman" w:hAnsi="Simplified Arabic" w:cs="Simplified Arabic"/>
          <w:sz w:val="28"/>
          <w:szCs w:val="28"/>
          <w:rtl/>
        </w:rPr>
        <w:t xml:space="preserve">بطاقة ملاحظة لقياس الجانب الأدائي لمهارات استخدام منصة التعلم الإلكتروني </w:t>
      </w:r>
      <w:r w:rsidRPr="004449E3">
        <w:rPr>
          <w:rFonts w:ascii="Simplified Arabic" w:eastAsia="Times New Roman" w:hAnsi="Simplified Arabic" w:cs="Simplified Arabic"/>
          <w:sz w:val="28"/>
          <w:szCs w:val="28"/>
        </w:rPr>
        <w:t>Thinqi</w:t>
      </w:r>
      <w:r w:rsidRPr="004449E3">
        <w:rPr>
          <w:rFonts w:ascii="Simplified Arabic" w:eastAsia="Times New Roman" w:hAnsi="Simplified Arabic" w:cs="Simplified Arabic"/>
          <w:sz w:val="28"/>
          <w:szCs w:val="28"/>
          <w:rtl/>
        </w:rPr>
        <w:t xml:space="preserve"> (من إعداد الباحثة).</w:t>
      </w:r>
    </w:p>
    <w:p w14:paraId="23BFE895" w14:textId="77777777" w:rsidR="00AB4873" w:rsidRPr="004449E3" w:rsidRDefault="00AB4873" w:rsidP="004E7B5E">
      <w:pPr>
        <w:numPr>
          <w:ilvl w:val="0"/>
          <w:numId w:val="30"/>
        </w:numPr>
        <w:autoSpaceDE w:val="0"/>
        <w:autoSpaceDN w:val="0"/>
        <w:bidi/>
        <w:adjustRightInd w:val="0"/>
        <w:spacing w:after="0" w:line="223" w:lineRule="auto"/>
        <w:contextualSpacing/>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مقياس اليقظة العقلية إعداد (أحلام مهدي عبدالله، 2013).</w:t>
      </w:r>
    </w:p>
    <w:p w14:paraId="144A5FDE" w14:textId="77777777" w:rsidR="00AB4873" w:rsidRPr="004449E3" w:rsidRDefault="00AB4873" w:rsidP="00AB4873">
      <w:pPr>
        <w:keepNext/>
        <w:keepLines/>
        <w:bidi/>
        <w:spacing w:before="240" w:after="0" w:line="223"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مـنهــج الـبـحـــث:</w:t>
      </w:r>
    </w:p>
    <w:p w14:paraId="41AE1A0F" w14:textId="603D0297" w:rsidR="00A36DAF" w:rsidRPr="004449E3" w:rsidRDefault="00A36DAF" w:rsidP="00A36DAF">
      <w:pPr>
        <w:bidi/>
        <w:spacing w:line="240" w:lineRule="auto"/>
        <w:ind w:firstLine="720"/>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ينتمي هذا البحث إلي فئة البحوث التي تستخدم بعض مناهج الدراسات الوصفية (المنهح الوصفي، ومنهج تطوير المنظومات) في مرحلة الدراسة والتحليل والتصميم، والمنهج التجريبي عند قياس أثر المتغيرات المستقلة للبحث علي متغيراته التابع</w:t>
      </w:r>
      <w:r w:rsidRPr="004449E3">
        <w:rPr>
          <w:rFonts w:ascii="Simplified Arabic" w:eastAsia="Times New Roman" w:hAnsi="Simplified Arabic" w:cs="Simplified Arabic"/>
          <w:sz w:val="28"/>
          <w:szCs w:val="28"/>
          <w:rtl/>
          <w:lang w:bidi="ar-EG"/>
        </w:rPr>
        <w:t>ة</w:t>
      </w:r>
      <w:r w:rsidRPr="004449E3">
        <w:rPr>
          <w:rFonts w:ascii="Simplified Arabic" w:eastAsia="Times New Roman" w:hAnsi="Simplified Arabic" w:cs="Simplified Arabic"/>
          <w:sz w:val="28"/>
          <w:szCs w:val="28"/>
          <w:rtl/>
        </w:rPr>
        <w:t xml:space="preserve"> في مرحلة التقويم.</w:t>
      </w:r>
    </w:p>
    <w:p w14:paraId="0DA63234" w14:textId="77777777" w:rsidR="00AB4873" w:rsidRPr="004449E3" w:rsidRDefault="00AB4873" w:rsidP="00AB4873">
      <w:pPr>
        <w:keepNext/>
        <w:keepLines/>
        <w:bidi/>
        <w:spacing w:before="240" w:after="0" w:line="223"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 xml:space="preserve">متغـــــيرات البـحـــــث: </w:t>
      </w:r>
    </w:p>
    <w:p w14:paraId="0ADD5C1E" w14:textId="31A11077" w:rsidR="00AB4873" w:rsidRPr="004449E3" w:rsidRDefault="00AB4873" w:rsidP="006C4C50">
      <w:pPr>
        <w:numPr>
          <w:ilvl w:val="0"/>
          <w:numId w:val="25"/>
        </w:numPr>
        <w:bidi/>
        <w:spacing w:after="0" w:line="240" w:lineRule="auto"/>
        <w:contextualSpacing/>
        <w:rPr>
          <w:rFonts w:ascii="Simplified Arabic" w:eastAsia="Times New Roman" w:hAnsi="Simplified Arabic" w:cs="Simplified Arabic"/>
          <w:b/>
          <w:bCs/>
          <w:sz w:val="28"/>
          <w:szCs w:val="28"/>
          <w:rtl/>
        </w:rPr>
      </w:pPr>
      <w:r w:rsidRPr="004449E3">
        <w:rPr>
          <w:rFonts w:ascii="Simplified Arabic" w:eastAsia="Times New Roman" w:hAnsi="Simplified Arabic" w:cs="Simplified Arabic"/>
          <w:b/>
          <w:bCs/>
          <w:sz w:val="28"/>
          <w:szCs w:val="28"/>
          <w:rtl/>
        </w:rPr>
        <w:t>المتغير المستقل:</w:t>
      </w:r>
      <w:r w:rsidR="006C4C50" w:rsidRPr="004449E3">
        <w:rPr>
          <w:rFonts w:ascii="Simplified Arabic" w:eastAsia="Times New Roman" w:hAnsi="Simplified Arabic" w:cs="Simplified Arabic"/>
          <w:b/>
          <w:bCs/>
          <w:sz w:val="28"/>
          <w:szCs w:val="28"/>
          <w:rtl/>
          <w:lang w:bidi="ar-EG"/>
        </w:rPr>
        <w:t xml:space="preserve"> </w:t>
      </w:r>
      <w:r w:rsidRPr="004449E3">
        <w:rPr>
          <w:rFonts w:ascii="Simplified Arabic" w:eastAsia="Times New Roman" w:hAnsi="Simplified Arabic" w:cs="Simplified Arabic"/>
          <w:sz w:val="28"/>
          <w:szCs w:val="28"/>
          <w:rtl/>
        </w:rPr>
        <w:t>شكل التعليقات (نصية، صوتية) بالفيديو التفاعلي.</w:t>
      </w:r>
      <w:r w:rsidRPr="004449E3">
        <w:rPr>
          <w:rFonts w:ascii="Simplified Arabic" w:eastAsia="Times New Roman" w:hAnsi="Simplified Arabic" w:cs="Simplified Arabic"/>
          <w:sz w:val="28"/>
          <w:szCs w:val="28"/>
          <w:rtl/>
        </w:rPr>
        <w:tab/>
        <w:t xml:space="preserve"> </w:t>
      </w:r>
    </w:p>
    <w:p w14:paraId="7D7757BA" w14:textId="796C0D34" w:rsidR="00AB4873" w:rsidRPr="004449E3" w:rsidRDefault="00AB4873" w:rsidP="006C4C50">
      <w:pPr>
        <w:numPr>
          <w:ilvl w:val="0"/>
          <w:numId w:val="28"/>
        </w:numPr>
        <w:bidi/>
        <w:spacing w:after="0" w:line="240" w:lineRule="auto"/>
        <w:contextualSpacing/>
        <w:rPr>
          <w:rFonts w:ascii="Simplified Arabic" w:eastAsia="Times New Roman" w:hAnsi="Simplified Arabic" w:cs="Simplified Arabic"/>
          <w:b/>
          <w:bCs/>
          <w:sz w:val="28"/>
          <w:szCs w:val="28"/>
          <w:rtl/>
          <w:lang w:bidi="ar-EG"/>
        </w:rPr>
      </w:pPr>
      <w:r w:rsidRPr="004449E3">
        <w:rPr>
          <w:rFonts w:ascii="Simplified Arabic" w:eastAsia="Times New Roman" w:hAnsi="Simplified Arabic" w:cs="Simplified Arabic"/>
          <w:b/>
          <w:bCs/>
          <w:sz w:val="28"/>
          <w:szCs w:val="28"/>
          <w:rtl/>
          <w:lang w:bidi="ar-EG"/>
        </w:rPr>
        <w:t xml:space="preserve">المتغير التابع: </w:t>
      </w:r>
      <w:r w:rsidRPr="004449E3">
        <w:rPr>
          <w:rFonts w:ascii="Simplified Arabic" w:eastAsia="Times New Roman" w:hAnsi="Simplified Arabic" w:cs="Simplified Arabic"/>
          <w:sz w:val="28"/>
          <w:szCs w:val="28"/>
          <w:rtl/>
        </w:rPr>
        <w:t xml:space="preserve">اليقظة </w:t>
      </w:r>
      <w:r w:rsidR="006C4C50" w:rsidRPr="004449E3">
        <w:rPr>
          <w:rFonts w:ascii="Simplified Arabic" w:eastAsia="Times New Roman" w:hAnsi="Simplified Arabic" w:cs="Simplified Arabic"/>
          <w:sz w:val="28"/>
          <w:szCs w:val="28"/>
          <w:rtl/>
        </w:rPr>
        <w:t xml:space="preserve">العقلية لطلاب تكنولوجيا التعليم، </w:t>
      </w:r>
      <w:r w:rsidRPr="004449E3">
        <w:rPr>
          <w:rFonts w:ascii="Simplified Arabic" w:eastAsia="Times New Roman" w:hAnsi="Simplified Arabic" w:cs="Simplified Arabic"/>
          <w:sz w:val="28"/>
          <w:szCs w:val="28"/>
          <w:rtl/>
        </w:rPr>
        <w:t>مهارات استخدام منصة التعلم الإلكتروني (</w:t>
      </w:r>
      <w:r w:rsidRPr="004449E3">
        <w:rPr>
          <w:rFonts w:ascii="Simplified Arabic" w:eastAsia="Times New Roman" w:hAnsi="Simplified Arabic" w:cs="Simplified Arabic"/>
          <w:sz w:val="28"/>
          <w:szCs w:val="28"/>
        </w:rPr>
        <w:t>Thinqi</w:t>
      </w:r>
      <w:r w:rsidRPr="004449E3">
        <w:rPr>
          <w:rFonts w:ascii="Simplified Arabic" w:eastAsia="Times New Roman" w:hAnsi="Simplified Arabic" w:cs="Simplified Arabic"/>
          <w:sz w:val="28"/>
          <w:szCs w:val="28"/>
          <w:rtl/>
        </w:rPr>
        <w:t>) بشقيه (المعرفي والأدائي).</w:t>
      </w:r>
    </w:p>
    <w:p w14:paraId="11D22D20" w14:textId="322BE4FC" w:rsidR="000F0363" w:rsidRPr="004449E3" w:rsidRDefault="009E64C6" w:rsidP="0090051A">
      <w:pPr>
        <w:tabs>
          <w:tab w:val="left" w:pos="1195"/>
        </w:tabs>
        <w:bidi/>
        <w:spacing w:before="240" w:after="0" w:line="240" w:lineRule="auto"/>
        <w:jc w:val="both"/>
        <w:rPr>
          <w:rFonts w:ascii="Simplified Arabic" w:eastAsia="Times New Roman" w:hAnsi="Simplified Arabic" w:cs="Simplified Arabic"/>
          <w:b/>
          <w:bCs/>
          <w:sz w:val="28"/>
          <w:szCs w:val="28"/>
          <w:rtl/>
          <w:lang w:bidi="ar-EG"/>
        </w:rPr>
      </w:pPr>
      <w:r w:rsidRPr="004449E3">
        <w:rPr>
          <w:rFonts w:ascii="Simplified Arabic" w:eastAsia="Times New Roman" w:hAnsi="Simplified Arabic" w:cs="Simplified Arabic"/>
          <w:b/>
          <w:bCs/>
          <w:sz w:val="28"/>
          <w:szCs w:val="28"/>
          <w:rtl/>
        </w:rPr>
        <w:t>التصميم التجريبي للبـحـــث</w:t>
      </w:r>
      <w:r w:rsidR="000F0363" w:rsidRPr="004449E3">
        <w:rPr>
          <w:rFonts w:ascii="Simplified Arabic" w:eastAsia="Times New Roman" w:hAnsi="Simplified Arabic" w:cs="Simplified Arabic"/>
          <w:b/>
          <w:bCs/>
          <w:sz w:val="28"/>
          <w:szCs w:val="28"/>
          <w:rtl/>
          <w:lang w:bidi="ar-EG"/>
        </w:rPr>
        <w:t>:</w:t>
      </w:r>
    </w:p>
    <w:tbl>
      <w:tblPr>
        <w:tblStyle w:val="a4"/>
        <w:bidiVisual/>
        <w:tblW w:w="0" w:type="auto"/>
        <w:jc w:val="center"/>
        <w:tblInd w:w="-1182" w:type="dxa"/>
        <w:tblBorders>
          <w:top w:val="double" w:sz="6" w:space="0" w:color="auto"/>
          <w:left w:val="none" w:sz="0" w:space="0" w:color="auto"/>
          <w:bottom w:val="double" w:sz="6" w:space="0" w:color="auto"/>
          <w:right w:val="none" w:sz="0" w:space="0" w:color="auto"/>
          <w:insideH w:val="double" w:sz="6" w:space="0" w:color="auto"/>
          <w:insideV w:val="double" w:sz="6" w:space="0" w:color="auto"/>
        </w:tblBorders>
        <w:tblLook w:val="04A0" w:firstRow="1" w:lastRow="0" w:firstColumn="1" w:lastColumn="0" w:noHBand="0" w:noVBand="1"/>
      </w:tblPr>
      <w:tblGrid>
        <w:gridCol w:w="1843"/>
        <w:gridCol w:w="1748"/>
        <w:gridCol w:w="2610"/>
        <w:gridCol w:w="2070"/>
      </w:tblGrid>
      <w:tr w:rsidR="000F0363" w:rsidRPr="004449E3" w14:paraId="3B5A471B" w14:textId="77777777" w:rsidTr="004D092D">
        <w:trPr>
          <w:trHeight w:val="567"/>
          <w:jc w:val="center"/>
        </w:trPr>
        <w:tc>
          <w:tcPr>
            <w:tcW w:w="1843" w:type="dxa"/>
          </w:tcPr>
          <w:p w14:paraId="2F6AE9D6" w14:textId="13EBF68A" w:rsidR="0050017D" w:rsidRPr="004449E3" w:rsidRDefault="0050017D" w:rsidP="007E67C0">
            <w:pPr>
              <w:bidi/>
              <w:jc w:val="center"/>
              <w:rPr>
                <w:rFonts w:ascii="Simplified Arabic" w:eastAsia="Times New Roman" w:hAnsi="Simplified Arabic" w:cs="Simplified Arabic"/>
                <w:b/>
                <w:bCs/>
                <w:sz w:val="28"/>
                <w:szCs w:val="28"/>
                <w:rtl/>
              </w:rPr>
            </w:pPr>
            <w:r w:rsidRPr="004449E3">
              <w:rPr>
                <w:rFonts w:ascii="Simplified Arabic" w:eastAsia="Times New Roman" w:hAnsi="Simplified Arabic" w:cs="Simplified Arabic"/>
                <w:b/>
                <w:bCs/>
                <w:sz w:val="28"/>
                <w:szCs w:val="28"/>
                <w:rtl/>
              </w:rPr>
              <w:t>المجموعة</w:t>
            </w:r>
          </w:p>
        </w:tc>
        <w:tc>
          <w:tcPr>
            <w:tcW w:w="1748" w:type="dxa"/>
          </w:tcPr>
          <w:p w14:paraId="33998D49" w14:textId="3F1BC527" w:rsidR="0050017D" w:rsidRPr="004449E3" w:rsidRDefault="0050017D" w:rsidP="00AB4873">
            <w:pPr>
              <w:bidi/>
              <w:jc w:val="center"/>
              <w:rPr>
                <w:rFonts w:ascii="Simplified Arabic" w:eastAsia="Times New Roman" w:hAnsi="Simplified Arabic" w:cs="Simplified Arabic"/>
                <w:b/>
                <w:bCs/>
                <w:sz w:val="24"/>
                <w:szCs w:val="24"/>
                <w:rtl/>
              </w:rPr>
            </w:pPr>
            <w:r w:rsidRPr="004449E3">
              <w:rPr>
                <w:rFonts w:ascii="Simplified Arabic" w:eastAsia="Times New Roman" w:hAnsi="Simplified Arabic" w:cs="Simplified Arabic"/>
                <w:b/>
                <w:bCs/>
                <w:sz w:val="24"/>
                <w:szCs w:val="24"/>
                <w:rtl/>
              </w:rPr>
              <w:t>قياس قبلي</w:t>
            </w:r>
          </w:p>
        </w:tc>
        <w:tc>
          <w:tcPr>
            <w:tcW w:w="2610" w:type="dxa"/>
          </w:tcPr>
          <w:p w14:paraId="3BC646BE" w14:textId="3CF312E3" w:rsidR="0050017D" w:rsidRPr="004449E3" w:rsidRDefault="0050017D" w:rsidP="00AB4873">
            <w:pPr>
              <w:bidi/>
              <w:jc w:val="center"/>
              <w:rPr>
                <w:rFonts w:ascii="Simplified Arabic" w:eastAsia="Times New Roman" w:hAnsi="Simplified Arabic" w:cs="Simplified Arabic"/>
                <w:b/>
                <w:bCs/>
                <w:sz w:val="24"/>
                <w:szCs w:val="24"/>
                <w:rtl/>
              </w:rPr>
            </w:pPr>
            <w:r w:rsidRPr="004449E3">
              <w:rPr>
                <w:rFonts w:ascii="Simplified Arabic" w:eastAsia="Times New Roman" w:hAnsi="Simplified Arabic" w:cs="Simplified Arabic"/>
                <w:b/>
                <w:bCs/>
                <w:sz w:val="24"/>
                <w:szCs w:val="24"/>
                <w:rtl/>
              </w:rPr>
              <w:t>المعالجة التجريبية</w:t>
            </w:r>
          </w:p>
        </w:tc>
        <w:tc>
          <w:tcPr>
            <w:tcW w:w="2070" w:type="dxa"/>
          </w:tcPr>
          <w:p w14:paraId="24CDFB7E" w14:textId="01980134" w:rsidR="0050017D" w:rsidRPr="004449E3" w:rsidRDefault="0050017D" w:rsidP="00AB4873">
            <w:pPr>
              <w:bidi/>
              <w:jc w:val="center"/>
              <w:rPr>
                <w:rFonts w:ascii="Simplified Arabic" w:eastAsia="Times New Roman" w:hAnsi="Simplified Arabic" w:cs="Simplified Arabic"/>
                <w:b/>
                <w:bCs/>
                <w:sz w:val="24"/>
                <w:szCs w:val="24"/>
                <w:rtl/>
              </w:rPr>
            </w:pPr>
            <w:r w:rsidRPr="004449E3">
              <w:rPr>
                <w:rFonts w:ascii="Simplified Arabic" w:eastAsia="Times New Roman" w:hAnsi="Simplified Arabic" w:cs="Simplified Arabic"/>
                <w:b/>
                <w:bCs/>
                <w:sz w:val="24"/>
                <w:szCs w:val="24"/>
                <w:rtl/>
              </w:rPr>
              <w:t>قياس بعدي</w:t>
            </w:r>
          </w:p>
        </w:tc>
      </w:tr>
      <w:tr w:rsidR="000F0363" w:rsidRPr="004449E3" w14:paraId="6981BAAD" w14:textId="77777777" w:rsidTr="000F0363">
        <w:trPr>
          <w:trHeight w:val="576"/>
          <w:jc w:val="center"/>
        </w:trPr>
        <w:tc>
          <w:tcPr>
            <w:tcW w:w="1843" w:type="dxa"/>
          </w:tcPr>
          <w:p w14:paraId="1166BB11" w14:textId="726DD086" w:rsidR="0050017D" w:rsidRPr="004449E3" w:rsidRDefault="000F0363" w:rsidP="00AB4873">
            <w:pPr>
              <w:bidi/>
              <w:jc w:val="center"/>
              <w:rPr>
                <w:rFonts w:ascii="Simplified Arabic" w:eastAsia="Times New Roman" w:hAnsi="Simplified Arabic" w:cs="Simplified Arabic"/>
                <w:b/>
                <w:bCs/>
                <w:sz w:val="28"/>
                <w:szCs w:val="28"/>
                <w:rtl/>
              </w:rPr>
            </w:pPr>
            <w:r w:rsidRPr="004449E3">
              <w:rPr>
                <w:rFonts w:ascii="Simplified Arabic" w:eastAsia="Times New Roman" w:hAnsi="Simplified Arabic" w:cs="Simplified Arabic"/>
                <w:b/>
                <w:bCs/>
                <w:sz w:val="28"/>
                <w:szCs w:val="28"/>
                <w:rtl/>
              </w:rPr>
              <w:t>التجريبية الأولي</w:t>
            </w:r>
          </w:p>
        </w:tc>
        <w:tc>
          <w:tcPr>
            <w:tcW w:w="1748" w:type="dxa"/>
          </w:tcPr>
          <w:p w14:paraId="4596ECE0" w14:textId="3F1BF30C" w:rsidR="00210449" w:rsidRPr="004449E3" w:rsidRDefault="000F0363" w:rsidP="000F0363">
            <w:pPr>
              <w:tabs>
                <w:tab w:val="left" w:pos="1195"/>
              </w:tabs>
              <w:bidi/>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rPr>
              <w:t xml:space="preserve"> </w:t>
            </w:r>
            <w:r w:rsidR="00210449" w:rsidRPr="004449E3">
              <w:rPr>
                <w:rFonts w:ascii="Simplified Arabic" w:eastAsia="Times New Roman" w:hAnsi="Simplified Arabic" w:cs="Simplified Arabic"/>
                <w:sz w:val="24"/>
                <w:szCs w:val="24"/>
                <w:rtl/>
              </w:rPr>
              <w:t>اختبار تحصيلي</w:t>
            </w:r>
          </w:p>
          <w:p w14:paraId="71552DEF" w14:textId="5551D317" w:rsidR="00210449" w:rsidRPr="004449E3" w:rsidRDefault="000F0363" w:rsidP="000F0363">
            <w:pPr>
              <w:tabs>
                <w:tab w:val="left" w:pos="1195"/>
              </w:tabs>
              <w:bidi/>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rPr>
              <w:t xml:space="preserve"> </w:t>
            </w:r>
            <w:r w:rsidR="00210449" w:rsidRPr="004449E3">
              <w:rPr>
                <w:rFonts w:ascii="Simplified Arabic" w:eastAsia="Times New Roman" w:hAnsi="Simplified Arabic" w:cs="Simplified Arabic"/>
                <w:sz w:val="24"/>
                <w:szCs w:val="24"/>
                <w:rtl/>
              </w:rPr>
              <w:t>بطاقة ملاحظة</w:t>
            </w:r>
          </w:p>
          <w:p w14:paraId="2D233000" w14:textId="56F848BE" w:rsidR="0050017D" w:rsidRPr="004449E3" w:rsidRDefault="00210449" w:rsidP="000F0363">
            <w:pPr>
              <w:tabs>
                <w:tab w:val="left" w:pos="1195"/>
              </w:tabs>
              <w:bidi/>
              <w:rPr>
                <w:rFonts w:ascii="Simplified Arabic" w:eastAsia="Times New Roman" w:hAnsi="Simplified Arabic" w:cs="Simplified Arabic"/>
                <w:sz w:val="24"/>
                <w:szCs w:val="24"/>
                <w:rtl/>
                <w:lang w:bidi="ar-EG"/>
              </w:rPr>
            </w:pPr>
            <w:r w:rsidRPr="004449E3">
              <w:rPr>
                <w:rFonts w:ascii="Simplified Arabic" w:eastAsia="Times New Roman" w:hAnsi="Simplified Arabic" w:cs="Simplified Arabic"/>
                <w:sz w:val="24"/>
                <w:szCs w:val="24"/>
                <w:rtl/>
              </w:rPr>
              <w:t xml:space="preserve">مقياس اليقظة </w:t>
            </w:r>
            <w:r w:rsidRPr="004449E3">
              <w:rPr>
                <w:rFonts w:ascii="Simplified Arabic" w:eastAsia="Times New Roman" w:hAnsi="Simplified Arabic" w:cs="Simplified Arabic"/>
                <w:sz w:val="24"/>
                <w:szCs w:val="24"/>
                <w:rtl/>
              </w:rPr>
              <w:lastRenderedPageBreak/>
              <w:t>العقلية</w:t>
            </w:r>
          </w:p>
        </w:tc>
        <w:tc>
          <w:tcPr>
            <w:tcW w:w="2610" w:type="dxa"/>
          </w:tcPr>
          <w:p w14:paraId="2769BC6E" w14:textId="4543E2D5" w:rsidR="0050017D" w:rsidRPr="004449E3" w:rsidRDefault="00210449" w:rsidP="000F0363">
            <w:pPr>
              <w:bidi/>
              <w:jc w:val="center"/>
              <w:rPr>
                <w:rFonts w:ascii="Simplified Arabic" w:eastAsia="Times New Roman" w:hAnsi="Simplified Arabic" w:cs="Simplified Arabic"/>
                <w:sz w:val="24"/>
                <w:szCs w:val="24"/>
                <w:rtl/>
              </w:rPr>
            </w:pPr>
            <w:r w:rsidRPr="004449E3">
              <w:rPr>
                <w:rFonts w:ascii="Simplified Arabic" w:eastAsia="Times New Roman" w:hAnsi="Simplified Arabic" w:cs="Simplified Arabic"/>
                <w:sz w:val="24"/>
                <w:szCs w:val="24"/>
                <w:rtl/>
              </w:rPr>
              <w:lastRenderedPageBreak/>
              <w:t xml:space="preserve">بيئة الفيديو التفاعلي </w:t>
            </w:r>
            <w:r w:rsidR="000F0363" w:rsidRPr="004449E3">
              <w:rPr>
                <w:rFonts w:ascii="Simplified Arabic" w:eastAsia="Times New Roman" w:hAnsi="Simplified Arabic" w:cs="Simplified Arabic"/>
                <w:sz w:val="24"/>
                <w:szCs w:val="24"/>
                <w:rtl/>
              </w:rPr>
              <w:t>وفق</w:t>
            </w:r>
            <w:r w:rsidRPr="004449E3">
              <w:rPr>
                <w:rFonts w:ascii="Simplified Arabic" w:eastAsia="Times New Roman" w:hAnsi="Simplified Arabic" w:cs="Simplified Arabic"/>
                <w:sz w:val="24"/>
                <w:szCs w:val="24"/>
                <w:rtl/>
              </w:rPr>
              <w:t xml:space="preserve"> </w:t>
            </w:r>
            <w:r w:rsidR="000F0363" w:rsidRPr="004449E3">
              <w:rPr>
                <w:rFonts w:ascii="Simplified Arabic" w:eastAsia="Times New Roman" w:hAnsi="Simplified Arabic" w:cs="Simplified Arabic"/>
                <w:sz w:val="24"/>
                <w:szCs w:val="24"/>
                <w:rtl/>
              </w:rPr>
              <w:t>ش</w:t>
            </w:r>
            <w:r w:rsidRPr="004449E3">
              <w:rPr>
                <w:rFonts w:ascii="Simplified Arabic" w:eastAsia="Times New Roman" w:hAnsi="Simplified Arabic" w:cs="Simplified Arabic"/>
                <w:sz w:val="24"/>
                <w:szCs w:val="24"/>
                <w:rtl/>
              </w:rPr>
              <w:t>كل التعليق النصي</w:t>
            </w:r>
          </w:p>
        </w:tc>
        <w:tc>
          <w:tcPr>
            <w:tcW w:w="2070" w:type="dxa"/>
          </w:tcPr>
          <w:p w14:paraId="10F87866" w14:textId="06FD49C9" w:rsidR="000F0363" w:rsidRPr="004449E3" w:rsidRDefault="000F0363" w:rsidP="000F0363">
            <w:pPr>
              <w:tabs>
                <w:tab w:val="left" w:pos="1195"/>
              </w:tabs>
              <w:bidi/>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rPr>
              <w:t xml:space="preserve"> اختبار تحصيلي</w:t>
            </w:r>
          </w:p>
          <w:p w14:paraId="085D7F7F" w14:textId="2CE0158A" w:rsidR="000F0363" w:rsidRPr="004449E3" w:rsidRDefault="000F0363" w:rsidP="000F0363">
            <w:pPr>
              <w:tabs>
                <w:tab w:val="left" w:pos="1195"/>
              </w:tabs>
              <w:bidi/>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rPr>
              <w:t xml:space="preserve"> بطاقة ملاحظة</w:t>
            </w:r>
          </w:p>
          <w:p w14:paraId="39F54C03" w14:textId="05F0DC25" w:rsidR="0050017D" w:rsidRPr="004449E3" w:rsidRDefault="000F0363" w:rsidP="000F0363">
            <w:pPr>
              <w:tabs>
                <w:tab w:val="left" w:pos="1195"/>
              </w:tabs>
              <w:bidi/>
              <w:rPr>
                <w:rFonts w:ascii="Simplified Arabic" w:eastAsia="Times New Roman" w:hAnsi="Simplified Arabic" w:cs="Simplified Arabic"/>
                <w:sz w:val="24"/>
                <w:szCs w:val="24"/>
                <w:rtl/>
                <w:lang w:bidi="ar-EG"/>
              </w:rPr>
            </w:pPr>
            <w:r w:rsidRPr="004449E3">
              <w:rPr>
                <w:rFonts w:ascii="Simplified Arabic" w:eastAsia="Times New Roman" w:hAnsi="Simplified Arabic" w:cs="Simplified Arabic"/>
                <w:sz w:val="24"/>
                <w:szCs w:val="24"/>
                <w:rtl/>
              </w:rPr>
              <w:t>مقياس اليقظة العقلية</w:t>
            </w:r>
          </w:p>
        </w:tc>
      </w:tr>
      <w:tr w:rsidR="000F0363" w:rsidRPr="004449E3" w14:paraId="3AF237CF" w14:textId="77777777" w:rsidTr="000F0363">
        <w:trPr>
          <w:trHeight w:val="576"/>
          <w:jc w:val="center"/>
        </w:trPr>
        <w:tc>
          <w:tcPr>
            <w:tcW w:w="1843" w:type="dxa"/>
          </w:tcPr>
          <w:p w14:paraId="1EFC8DF9" w14:textId="37276C38" w:rsidR="00210449" w:rsidRPr="004449E3" w:rsidRDefault="000F0363" w:rsidP="000F0363">
            <w:pPr>
              <w:bidi/>
              <w:jc w:val="center"/>
              <w:rPr>
                <w:rFonts w:ascii="Simplified Arabic" w:eastAsia="Times New Roman" w:hAnsi="Simplified Arabic" w:cs="Simplified Arabic"/>
                <w:b/>
                <w:bCs/>
                <w:sz w:val="28"/>
                <w:szCs w:val="28"/>
                <w:rtl/>
              </w:rPr>
            </w:pPr>
            <w:r w:rsidRPr="004449E3">
              <w:rPr>
                <w:rFonts w:ascii="Simplified Arabic" w:eastAsia="Times New Roman" w:hAnsi="Simplified Arabic" w:cs="Simplified Arabic"/>
                <w:b/>
                <w:bCs/>
                <w:sz w:val="28"/>
                <w:szCs w:val="28"/>
                <w:rtl/>
              </w:rPr>
              <w:lastRenderedPageBreak/>
              <w:t xml:space="preserve">التجريبية الثانية </w:t>
            </w:r>
          </w:p>
        </w:tc>
        <w:tc>
          <w:tcPr>
            <w:tcW w:w="1748" w:type="dxa"/>
          </w:tcPr>
          <w:p w14:paraId="5C199E1E" w14:textId="77777777" w:rsidR="000F0363" w:rsidRPr="004449E3" w:rsidRDefault="000F0363" w:rsidP="000F0363">
            <w:pPr>
              <w:tabs>
                <w:tab w:val="left" w:pos="1195"/>
              </w:tabs>
              <w:bidi/>
              <w:jc w:val="both"/>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rPr>
              <w:t>اختبار تحصيلي</w:t>
            </w:r>
          </w:p>
          <w:p w14:paraId="4F86F571" w14:textId="77777777" w:rsidR="000F0363" w:rsidRPr="004449E3" w:rsidRDefault="000F0363" w:rsidP="000F0363">
            <w:pPr>
              <w:tabs>
                <w:tab w:val="left" w:pos="1195"/>
              </w:tabs>
              <w:bidi/>
              <w:jc w:val="both"/>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rPr>
              <w:t>بطاقة ملاحظة</w:t>
            </w:r>
          </w:p>
          <w:p w14:paraId="59DF5BCD" w14:textId="4F3FE030" w:rsidR="00210449" w:rsidRPr="004449E3" w:rsidRDefault="000F0363" w:rsidP="0090051A">
            <w:pPr>
              <w:tabs>
                <w:tab w:val="left" w:pos="1195"/>
              </w:tabs>
              <w:bidi/>
              <w:jc w:val="both"/>
              <w:rPr>
                <w:rFonts w:ascii="Simplified Arabic" w:eastAsia="Times New Roman" w:hAnsi="Simplified Arabic" w:cs="Simplified Arabic"/>
                <w:sz w:val="24"/>
                <w:szCs w:val="24"/>
                <w:rtl/>
                <w:lang w:bidi="ar-EG"/>
              </w:rPr>
            </w:pPr>
            <w:r w:rsidRPr="004449E3">
              <w:rPr>
                <w:rFonts w:ascii="Simplified Arabic" w:eastAsia="Times New Roman" w:hAnsi="Simplified Arabic" w:cs="Simplified Arabic"/>
                <w:sz w:val="24"/>
                <w:szCs w:val="24"/>
                <w:rtl/>
              </w:rPr>
              <w:t>مقياساليقظة العقلية</w:t>
            </w:r>
          </w:p>
        </w:tc>
        <w:tc>
          <w:tcPr>
            <w:tcW w:w="2610" w:type="dxa"/>
          </w:tcPr>
          <w:p w14:paraId="68D1B936" w14:textId="3637A97C" w:rsidR="00210449" w:rsidRPr="004449E3" w:rsidRDefault="00210449" w:rsidP="000F0363">
            <w:pPr>
              <w:bidi/>
              <w:jc w:val="center"/>
              <w:rPr>
                <w:rFonts w:ascii="Simplified Arabic" w:eastAsia="Times New Roman" w:hAnsi="Simplified Arabic" w:cs="Simplified Arabic"/>
                <w:sz w:val="24"/>
                <w:szCs w:val="24"/>
                <w:rtl/>
              </w:rPr>
            </w:pPr>
            <w:r w:rsidRPr="004449E3">
              <w:rPr>
                <w:rFonts w:ascii="Simplified Arabic" w:eastAsia="Times New Roman" w:hAnsi="Simplified Arabic" w:cs="Simplified Arabic"/>
                <w:sz w:val="24"/>
                <w:szCs w:val="24"/>
                <w:rtl/>
              </w:rPr>
              <w:t xml:space="preserve">بيئة الفيديو التفاعلي </w:t>
            </w:r>
            <w:r w:rsidR="000F0363" w:rsidRPr="004449E3">
              <w:rPr>
                <w:rFonts w:ascii="Simplified Arabic" w:eastAsia="Times New Roman" w:hAnsi="Simplified Arabic" w:cs="Simplified Arabic"/>
                <w:sz w:val="24"/>
                <w:szCs w:val="24"/>
                <w:rtl/>
              </w:rPr>
              <w:t>وفق ش</w:t>
            </w:r>
            <w:r w:rsidRPr="004449E3">
              <w:rPr>
                <w:rFonts w:ascii="Simplified Arabic" w:eastAsia="Times New Roman" w:hAnsi="Simplified Arabic" w:cs="Simplified Arabic"/>
                <w:sz w:val="24"/>
                <w:szCs w:val="24"/>
                <w:rtl/>
              </w:rPr>
              <w:t>كل التعليق الصوتي</w:t>
            </w:r>
          </w:p>
        </w:tc>
        <w:tc>
          <w:tcPr>
            <w:tcW w:w="2070" w:type="dxa"/>
          </w:tcPr>
          <w:p w14:paraId="52555078" w14:textId="6767FF03" w:rsidR="000F0363" w:rsidRPr="004449E3" w:rsidRDefault="000F0363" w:rsidP="000F0363">
            <w:pPr>
              <w:tabs>
                <w:tab w:val="left" w:pos="1195"/>
              </w:tabs>
              <w:bidi/>
              <w:jc w:val="both"/>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rPr>
              <w:t xml:space="preserve"> اختبار تحصيلي</w:t>
            </w:r>
          </w:p>
          <w:p w14:paraId="2DFCE44F" w14:textId="401866AE" w:rsidR="000F0363" w:rsidRPr="004449E3" w:rsidRDefault="000F0363" w:rsidP="000F0363">
            <w:pPr>
              <w:tabs>
                <w:tab w:val="left" w:pos="1195"/>
              </w:tabs>
              <w:bidi/>
              <w:jc w:val="both"/>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rPr>
              <w:t xml:space="preserve">  بطاقة ملاحظة</w:t>
            </w:r>
          </w:p>
          <w:p w14:paraId="50BB427B" w14:textId="0327E746" w:rsidR="00210449" w:rsidRPr="004449E3" w:rsidRDefault="000F0363" w:rsidP="000F0363">
            <w:pPr>
              <w:tabs>
                <w:tab w:val="left" w:pos="242"/>
              </w:tabs>
              <w:bidi/>
              <w:rPr>
                <w:rFonts w:ascii="Simplified Arabic" w:eastAsia="Times New Roman" w:hAnsi="Simplified Arabic" w:cs="Simplified Arabic"/>
                <w:sz w:val="24"/>
                <w:szCs w:val="24"/>
                <w:rtl/>
              </w:rPr>
            </w:pPr>
            <w:r w:rsidRPr="004449E3">
              <w:rPr>
                <w:rFonts w:ascii="Simplified Arabic" w:eastAsia="Times New Roman" w:hAnsi="Simplified Arabic" w:cs="Simplified Arabic"/>
                <w:sz w:val="24"/>
                <w:szCs w:val="24"/>
                <w:rtl/>
              </w:rPr>
              <w:t xml:space="preserve">  مقياس اليقظة العقلية</w:t>
            </w:r>
          </w:p>
        </w:tc>
      </w:tr>
    </w:tbl>
    <w:p w14:paraId="5E3CE4BA" w14:textId="34D2522C" w:rsidR="002572D4" w:rsidRPr="004449E3" w:rsidRDefault="002572D4" w:rsidP="000F0363">
      <w:pPr>
        <w:bidi/>
        <w:spacing w:before="240" w:after="0" w:line="240" w:lineRule="auto"/>
        <w:ind w:firstLine="72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 xml:space="preserve">فروض البحث: </w:t>
      </w:r>
    </w:p>
    <w:p w14:paraId="611F9726" w14:textId="77777777" w:rsidR="002572D4" w:rsidRPr="004449E3" w:rsidRDefault="002572D4" w:rsidP="000F0363">
      <w:pPr>
        <w:bidi/>
        <w:spacing w:after="0" w:line="264" w:lineRule="auto"/>
        <w:ind w:firstLine="720"/>
        <w:jc w:val="lowKashida"/>
        <w:rPr>
          <w:rFonts w:ascii="Simplified Arabic" w:eastAsia="Times New Roman" w:hAnsi="Simplified Arabic" w:cs="Simplified Arabic"/>
          <w:b/>
          <w:bCs/>
          <w:sz w:val="28"/>
          <w:szCs w:val="28"/>
          <w:rtl/>
          <w:lang w:bidi="ar-EG"/>
        </w:rPr>
      </w:pPr>
      <w:r w:rsidRPr="004449E3">
        <w:rPr>
          <w:rFonts w:ascii="Simplified Arabic" w:eastAsia="Times New Roman" w:hAnsi="Simplified Arabic" w:cs="Simplified Arabic"/>
          <w:b/>
          <w:bCs/>
          <w:sz w:val="28"/>
          <w:szCs w:val="28"/>
          <w:rtl/>
          <w:lang w:bidi="ar-EG"/>
        </w:rPr>
        <w:t xml:space="preserve">سعي البحث للتحقق من صحة الفروض التالية: </w:t>
      </w:r>
    </w:p>
    <w:p w14:paraId="4A83EB3B" w14:textId="77777777" w:rsidR="00AB4873" w:rsidRPr="004449E3" w:rsidRDefault="00AB4873" w:rsidP="000F0363">
      <w:pPr>
        <w:numPr>
          <w:ilvl w:val="0"/>
          <w:numId w:val="32"/>
        </w:numPr>
        <w:bidi/>
        <w:spacing w:after="0" w:line="240" w:lineRule="auto"/>
        <w:contextualSpacing/>
        <w:jc w:val="lowKashida"/>
        <w:rPr>
          <w:rFonts w:ascii="Simplified Arabic" w:eastAsia="Times New Roman" w:hAnsi="Simplified Arabic" w:cs="Simplified Arabic"/>
          <w:b/>
          <w:bCs/>
          <w:sz w:val="28"/>
          <w:szCs w:val="28"/>
          <w:rtl/>
          <w:lang w:bidi="ar-EG"/>
        </w:rPr>
      </w:pPr>
      <w:r w:rsidRPr="004449E3">
        <w:rPr>
          <w:rFonts w:ascii="Simplified Arabic" w:eastAsia="Times New Roman" w:hAnsi="Simplified Arabic" w:cs="Simplified Arabic"/>
          <w:sz w:val="28"/>
          <w:szCs w:val="28"/>
          <w:rtl/>
        </w:rPr>
        <w:t>لا يوجد فرق دال إحصائيًا بين متوسطى درجات طلاب المجموعات التجريبية في التطبيق البعدي للاختبار التحصيلي المرتبط بتنمية الجوانب المعرفية لمهارات استخدام منصات التعليم الإلكتروني يرجع إلى استخدام شكل التعليقات (النصي، الصوتي) في الفيديو التفاعلي.</w:t>
      </w:r>
    </w:p>
    <w:p w14:paraId="29FF86C2" w14:textId="77777777" w:rsidR="00AB4873" w:rsidRPr="004449E3" w:rsidRDefault="00AB4873" w:rsidP="004E7B5E">
      <w:pPr>
        <w:numPr>
          <w:ilvl w:val="0"/>
          <w:numId w:val="32"/>
        </w:numPr>
        <w:bidi/>
        <w:spacing w:after="0" w:line="240" w:lineRule="auto"/>
        <w:contextualSpacing/>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لا يوجد فرق دال إحصائيًا بين متوسطى درجات طلاب المجموعات التجريبية في التطبيق البعدي لبطاقة الملاحظة المرتبط بتنمية الجوانب الأدائية لمهارات استخدام منصات التعليم الإلكتروني يرجع إلى استخدام شكل التعليقات (النصي، الصوتي) في الفيديو التفاعلي.</w:t>
      </w:r>
    </w:p>
    <w:p w14:paraId="0C1EA03C" w14:textId="77777777" w:rsidR="00AB4873" w:rsidRPr="004449E3" w:rsidRDefault="00AB4873" w:rsidP="004E7B5E">
      <w:pPr>
        <w:numPr>
          <w:ilvl w:val="0"/>
          <w:numId w:val="32"/>
        </w:numPr>
        <w:bidi/>
        <w:spacing w:after="0" w:line="240" w:lineRule="auto"/>
        <w:contextualSpacing/>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لا يوجد فرق دال إحصائيًا بين متوسطى درجات طلاب المجموعات التجريبية في التطبيق البعدي لمقياس اليقظة العقلية يرجع إلى استخدام شكل التعليقات (النصي، الصوتي) في الفيديو التفاعلي.</w:t>
      </w:r>
    </w:p>
    <w:p w14:paraId="1835A78F" w14:textId="77777777" w:rsidR="00AB4873" w:rsidRPr="004449E3" w:rsidRDefault="00AB4873" w:rsidP="00AB4873">
      <w:pPr>
        <w:keepNext/>
        <w:keepLines/>
        <w:bidi/>
        <w:spacing w:before="240" w:after="0" w:line="223"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مصطلحات البحث:</w:t>
      </w:r>
    </w:p>
    <w:p w14:paraId="5D69CAED" w14:textId="77777777" w:rsidR="00AB4873" w:rsidRPr="004449E3" w:rsidRDefault="00AB4873" w:rsidP="00AB4873">
      <w:pPr>
        <w:bidi/>
        <w:spacing w:line="240" w:lineRule="auto"/>
        <w:ind w:firstLine="720"/>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في ضوء إطلاع الباحثة علي التعريفات التي وردت في عديد من الادبيات التربوية ذات العلاقة بمتغيرات البحث، تم تحديد مصطلحات البحث إجرائيًا علي النحو الآتي:</w:t>
      </w:r>
    </w:p>
    <w:p w14:paraId="3E9AC5DB" w14:textId="1D569811" w:rsidR="00AB4873" w:rsidRPr="004449E3" w:rsidRDefault="00AB4873" w:rsidP="006C4C50">
      <w:pPr>
        <w:numPr>
          <w:ilvl w:val="0"/>
          <w:numId w:val="33"/>
        </w:numPr>
        <w:autoSpaceDE w:val="0"/>
        <w:autoSpaceDN w:val="0"/>
        <w:bidi/>
        <w:adjustRightInd w:val="0"/>
        <w:spacing w:after="0" w:line="240" w:lineRule="auto"/>
        <w:contextualSpacing/>
        <w:jc w:val="lowKashida"/>
        <w:rPr>
          <w:rFonts w:ascii="Simplified Arabic" w:eastAsia="Times New Roman" w:hAnsi="Simplified Arabic" w:cs="Simplified Arabic"/>
          <w:b/>
          <w:bCs/>
          <w:sz w:val="28"/>
          <w:szCs w:val="28"/>
        </w:rPr>
      </w:pPr>
      <w:r w:rsidRPr="004449E3">
        <w:rPr>
          <w:rFonts w:ascii="Simplified Arabic" w:eastAsia="Times New Roman" w:hAnsi="Simplified Arabic" w:cs="Simplified Arabic"/>
          <w:b/>
          <w:bCs/>
          <w:sz w:val="28"/>
          <w:szCs w:val="28"/>
          <w:rtl/>
        </w:rPr>
        <w:t xml:space="preserve">الفيديو التفاعلي: </w:t>
      </w:r>
      <w:r w:rsidRPr="004449E3">
        <w:rPr>
          <w:rFonts w:ascii="Simplified Arabic" w:eastAsia="Calibri" w:hAnsi="Simplified Arabic" w:cs="Simplified Arabic"/>
          <w:color w:val="000000"/>
          <w:sz w:val="28"/>
          <w:szCs w:val="28"/>
          <w:rtl/>
          <w:lang w:bidi="ar-EG"/>
        </w:rPr>
        <w:t xml:space="preserve">مقاطع الفيديو التي تم تسجيلها عبر شاشة الكمبيوتر لتنمية مهارات استخدام منصات التعلم الإلكتروني، وتم تصميمها باستخدام برنامج </w:t>
      </w:r>
      <w:r w:rsidRPr="004449E3">
        <w:rPr>
          <w:rFonts w:ascii="Simplified Arabic" w:eastAsia="Calibri" w:hAnsi="Simplified Arabic" w:cs="Simplified Arabic"/>
          <w:color w:val="000000"/>
          <w:sz w:val="28"/>
          <w:szCs w:val="28"/>
          <w:lang w:bidi="ar-EG"/>
        </w:rPr>
        <w:t>Camtasia Studio</w:t>
      </w:r>
      <w:r w:rsidRPr="004449E3">
        <w:rPr>
          <w:rFonts w:ascii="Simplified Arabic" w:eastAsia="Calibri" w:hAnsi="Simplified Arabic" w:cs="Simplified Arabic"/>
          <w:color w:val="000000"/>
          <w:sz w:val="28"/>
          <w:szCs w:val="28"/>
          <w:rtl/>
          <w:lang w:bidi="ar-EG"/>
        </w:rPr>
        <w:t xml:space="preserve"> ونشرها عبر الانترنت، ويتضمن كل مقطع مهارة محددة تشتمل علي أسئلة موضوعية، وتعليقات نصية وصوتية تم إضافتها من قبل المعلم أو المتعلم، قابلة للعرض والتفاعل معها أثناء المشاهدة.</w:t>
      </w:r>
    </w:p>
    <w:p w14:paraId="52A541A4" w14:textId="77777777" w:rsidR="00AB4873" w:rsidRPr="004449E3" w:rsidRDefault="00AB4873" w:rsidP="004E7B5E">
      <w:pPr>
        <w:numPr>
          <w:ilvl w:val="0"/>
          <w:numId w:val="33"/>
        </w:numPr>
        <w:autoSpaceDE w:val="0"/>
        <w:autoSpaceDN w:val="0"/>
        <w:bidi/>
        <w:adjustRightInd w:val="0"/>
        <w:spacing w:after="0" w:line="240" w:lineRule="auto"/>
        <w:contextualSpacing/>
        <w:jc w:val="lowKashida"/>
        <w:rPr>
          <w:rFonts w:ascii="Simplified Arabic" w:eastAsia="Times New Roman" w:hAnsi="Simplified Arabic" w:cs="Simplified Arabic"/>
          <w:b/>
          <w:bCs/>
          <w:sz w:val="28"/>
          <w:szCs w:val="28"/>
        </w:rPr>
      </w:pPr>
      <w:r w:rsidRPr="004449E3">
        <w:rPr>
          <w:rFonts w:ascii="Simplified Arabic" w:eastAsia="Times New Roman" w:hAnsi="Simplified Arabic" w:cs="Simplified Arabic"/>
          <w:b/>
          <w:bCs/>
          <w:sz w:val="28"/>
          <w:szCs w:val="28"/>
          <w:rtl/>
        </w:rPr>
        <w:t xml:space="preserve">شكل التعليقات النصية: </w:t>
      </w:r>
      <w:r w:rsidRPr="004449E3">
        <w:rPr>
          <w:rFonts w:ascii="Simplified Arabic" w:eastAsia="Calibri" w:hAnsi="Simplified Arabic" w:cs="Simplified Arabic"/>
          <w:color w:val="000000"/>
          <w:sz w:val="28"/>
          <w:szCs w:val="28"/>
          <w:rtl/>
        </w:rPr>
        <w:t xml:space="preserve">عبارة عن الطريقة التي يستخدمها </w:t>
      </w:r>
      <w:r w:rsidRPr="004449E3">
        <w:rPr>
          <w:rFonts w:ascii="Simplified Arabic" w:eastAsia="Calibri" w:hAnsi="Simplified Arabic" w:cs="Simplified Arabic"/>
          <w:color w:val="000000"/>
          <w:sz w:val="28"/>
          <w:szCs w:val="28"/>
          <w:rtl/>
          <w:lang w:bidi="ar-EG"/>
        </w:rPr>
        <w:t xml:space="preserve">المعلم أو </w:t>
      </w:r>
      <w:r w:rsidRPr="004449E3">
        <w:rPr>
          <w:rFonts w:ascii="Simplified Arabic" w:eastAsia="Calibri" w:hAnsi="Simplified Arabic" w:cs="Simplified Arabic"/>
          <w:color w:val="000000"/>
          <w:sz w:val="28"/>
          <w:szCs w:val="28"/>
          <w:rtl/>
        </w:rPr>
        <w:t>المتعلم للتعليق بشكل نصي علي محتوي الفيديو التفاعلي، ويظهر نص التعليق المكتوب مع محتوي الفيديو التفاعلي.</w:t>
      </w:r>
    </w:p>
    <w:p w14:paraId="28D41DAD" w14:textId="77777777" w:rsidR="00AB4873" w:rsidRPr="004449E3" w:rsidRDefault="00AB4873" w:rsidP="004E7B5E">
      <w:pPr>
        <w:numPr>
          <w:ilvl w:val="0"/>
          <w:numId w:val="33"/>
        </w:numPr>
        <w:autoSpaceDE w:val="0"/>
        <w:autoSpaceDN w:val="0"/>
        <w:bidi/>
        <w:adjustRightInd w:val="0"/>
        <w:spacing w:after="0" w:line="240" w:lineRule="auto"/>
        <w:contextualSpacing/>
        <w:jc w:val="lowKashida"/>
        <w:rPr>
          <w:rFonts w:ascii="Simplified Arabic" w:eastAsia="Times New Roman" w:hAnsi="Simplified Arabic" w:cs="Simplified Arabic"/>
          <w:b/>
          <w:bCs/>
          <w:sz w:val="28"/>
          <w:szCs w:val="28"/>
        </w:rPr>
      </w:pPr>
      <w:r w:rsidRPr="004449E3">
        <w:rPr>
          <w:rFonts w:ascii="Simplified Arabic" w:eastAsia="Times New Roman" w:hAnsi="Simplified Arabic" w:cs="Simplified Arabic"/>
          <w:b/>
          <w:bCs/>
          <w:sz w:val="28"/>
          <w:szCs w:val="28"/>
          <w:rtl/>
        </w:rPr>
        <w:t xml:space="preserve">شكل التعليقات الصوتية: </w:t>
      </w:r>
      <w:r w:rsidRPr="004449E3">
        <w:rPr>
          <w:rFonts w:ascii="Simplified Arabic" w:eastAsia="Calibri" w:hAnsi="Simplified Arabic" w:cs="Simplified Arabic"/>
          <w:color w:val="000000"/>
          <w:sz w:val="28"/>
          <w:szCs w:val="28"/>
          <w:rtl/>
        </w:rPr>
        <w:t>الطريقة التي يستخدمها المتعلم للتعليق بشكل صوتي علي محتوي الفيديو التفاعلي، ويظهر التعليق الصوتي مع محتوي الفيديو التفاعلي</w:t>
      </w:r>
      <w:r w:rsidRPr="004449E3">
        <w:rPr>
          <w:rFonts w:ascii="Simplified Arabic" w:eastAsia="Times New Roman" w:hAnsi="Simplified Arabic" w:cs="Simplified Arabic"/>
          <w:sz w:val="28"/>
          <w:szCs w:val="28"/>
          <w:rtl/>
        </w:rPr>
        <w:t>.</w:t>
      </w:r>
    </w:p>
    <w:p w14:paraId="77FA12E2" w14:textId="77777777" w:rsidR="00AB4873" w:rsidRPr="004449E3" w:rsidRDefault="00AB4873" w:rsidP="004E7B5E">
      <w:pPr>
        <w:numPr>
          <w:ilvl w:val="0"/>
          <w:numId w:val="33"/>
        </w:numPr>
        <w:autoSpaceDE w:val="0"/>
        <w:autoSpaceDN w:val="0"/>
        <w:bidi/>
        <w:adjustRightInd w:val="0"/>
        <w:spacing w:after="0" w:line="240" w:lineRule="auto"/>
        <w:contextualSpacing/>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b/>
          <w:bCs/>
          <w:sz w:val="28"/>
          <w:szCs w:val="28"/>
          <w:rtl/>
        </w:rPr>
        <w:lastRenderedPageBreak/>
        <w:t xml:space="preserve">اليقظة العقلية: </w:t>
      </w:r>
      <w:r w:rsidRPr="004449E3">
        <w:rPr>
          <w:rFonts w:ascii="Simplified Arabic" w:eastAsia="Times New Roman" w:hAnsi="Simplified Arabic" w:cs="Simplified Arabic"/>
          <w:sz w:val="28"/>
          <w:szCs w:val="28"/>
          <w:rtl/>
        </w:rPr>
        <w:t>عبارة عن قدرة طلاب تكنولوجيا التعليم علي تنظيم انتباههم، والتوجه نحو الحاضر، ويقظة الاستعداد للتعلم، ويمكن تنميتها من خلال الأنشطة، وتعد تعليقات الفيديو التفاعلي أحد تلك الأنشطة ويتم قياسها من خلال الدرجة التي يحصل عليها الطالب علي مقياس اليقظة العقلية (لأحلام مهدي، 2013).</w:t>
      </w:r>
    </w:p>
    <w:p w14:paraId="4FB36485" w14:textId="5CD99986" w:rsidR="00AB4873" w:rsidRPr="004449E3" w:rsidRDefault="00AB4873" w:rsidP="004E7B5E">
      <w:pPr>
        <w:numPr>
          <w:ilvl w:val="0"/>
          <w:numId w:val="33"/>
        </w:numPr>
        <w:autoSpaceDE w:val="0"/>
        <w:autoSpaceDN w:val="0"/>
        <w:bidi/>
        <w:adjustRightInd w:val="0"/>
        <w:spacing w:after="0" w:line="240" w:lineRule="auto"/>
        <w:contextualSpacing/>
        <w:jc w:val="lowKashida"/>
        <w:rPr>
          <w:rFonts w:ascii="Simplified Arabic" w:eastAsia="Times New Roman" w:hAnsi="Simplified Arabic" w:cs="Simplified Arabic"/>
          <w:sz w:val="28"/>
          <w:szCs w:val="28"/>
        </w:rPr>
      </w:pPr>
      <w:r w:rsidRPr="004449E3">
        <w:rPr>
          <w:rFonts w:ascii="Simplified Arabic" w:eastAsia="Times New Roman" w:hAnsi="Simplified Arabic" w:cs="Simplified Arabic"/>
          <w:b/>
          <w:bCs/>
          <w:sz w:val="28"/>
          <w:szCs w:val="28"/>
          <w:rtl/>
        </w:rPr>
        <w:t xml:space="preserve">مهارات استخدام منصة التعلم الإلكتروني: </w:t>
      </w:r>
      <w:r w:rsidRPr="004449E3">
        <w:rPr>
          <w:rFonts w:ascii="Simplified Arabic" w:eastAsia="Times New Roman" w:hAnsi="Simplified Arabic" w:cs="Simplified Arabic"/>
          <w:sz w:val="28"/>
          <w:szCs w:val="28"/>
          <w:rtl/>
        </w:rPr>
        <w:t>المهارات المرتبطة باستخدام منصة (</w:t>
      </w:r>
      <w:r w:rsidRPr="004449E3">
        <w:rPr>
          <w:rFonts w:ascii="Simplified Arabic" w:eastAsia="Times New Roman" w:hAnsi="Simplified Arabic" w:cs="Simplified Arabic"/>
          <w:sz w:val="28"/>
          <w:szCs w:val="28"/>
        </w:rPr>
        <w:t>Thinqi</w:t>
      </w:r>
      <w:r w:rsidRPr="004449E3">
        <w:rPr>
          <w:rFonts w:ascii="Simplified Arabic" w:eastAsia="Times New Roman" w:hAnsi="Simplified Arabic" w:cs="Simplified Arabic"/>
          <w:sz w:val="28"/>
          <w:szCs w:val="28"/>
          <w:rtl/>
        </w:rPr>
        <w:t xml:space="preserve">) والمراد اكسابها لدي طلاب تكنولوجيا التعليم لكي يتمكنوا من استخدام المنصة بفاعلية، </w:t>
      </w:r>
      <w:r w:rsidR="002072C0" w:rsidRPr="004449E3">
        <w:rPr>
          <w:rFonts w:ascii="Simplified Arabic" w:eastAsia="Times New Roman" w:hAnsi="Simplified Arabic" w:cs="Simplified Arabic"/>
          <w:sz w:val="28"/>
          <w:szCs w:val="28"/>
          <w:rtl/>
        </w:rPr>
        <w:t>وتتضمن مهارات التعامل مع المقررات بالمنصة، رفع التكليفات، وحل الاختبارات وحضور المحاضرات علي المنصة.</w:t>
      </w:r>
    </w:p>
    <w:p w14:paraId="55FB5ADB" w14:textId="77777777" w:rsidR="00042756" w:rsidRPr="004449E3" w:rsidRDefault="00131345" w:rsidP="00042756">
      <w:pPr>
        <w:keepNext/>
        <w:keepLines/>
        <w:bidi/>
        <w:spacing w:before="240" w:after="0" w:line="223"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الإطار النظري للبحث:</w:t>
      </w:r>
    </w:p>
    <w:p w14:paraId="26D96EA2" w14:textId="4830AEB8" w:rsidR="00131345" w:rsidRPr="004449E3" w:rsidRDefault="00131345" w:rsidP="00D81C77">
      <w:pPr>
        <w:pStyle w:val="a6"/>
        <w:bidi/>
        <w:spacing w:before="120" w:after="0" w:line="264" w:lineRule="auto"/>
        <w:ind w:right="14" w:firstLine="720"/>
        <w:jc w:val="low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 xml:space="preserve">يهدف البحث الحالي إلي </w:t>
      </w:r>
      <w:r w:rsidR="00F80E81" w:rsidRPr="004449E3">
        <w:rPr>
          <w:rFonts w:ascii="Simplified Arabic" w:eastAsia="Calibri" w:hAnsi="Simplified Arabic" w:cs="Simplified Arabic"/>
          <w:sz w:val="28"/>
          <w:szCs w:val="28"/>
          <w:rtl/>
          <w:lang w:bidi="ar-EG"/>
        </w:rPr>
        <w:t>التعرف علي أثر شكل التعليقات بالفيديو التفاعلي علي نواتج التعلم في مادة المنصات التعليمية واليقظة العقلية لدى طلاب شعبة تكنولوجيا التعليم، لذلك فإن الفصل الحالي يتضمن عدد من المحاور</w:t>
      </w:r>
      <w:r w:rsidRPr="004449E3">
        <w:rPr>
          <w:rFonts w:ascii="Simplified Arabic" w:eastAsia="Calibri" w:hAnsi="Simplified Arabic" w:cs="Simplified Arabic"/>
          <w:sz w:val="28"/>
          <w:szCs w:val="28"/>
          <w:rtl/>
          <w:lang w:bidi="ar-EG"/>
        </w:rPr>
        <w:t>، وفيما يلي عرض لهذه المحاور:</w:t>
      </w:r>
    </w:p>
    <w:p w14:paraId="7E7605FA" w14:textId="1ED957C2" w:rsidR="002572D4" w:rsidRPr="004449E3" w:rsidRDefault="00F80E81" w:rsidP="0090051A">
      <w:pPr>
        <w:pStyle w:val="a6"/>
        <w:bidi/>
        <w:spacing w:after="0" w:line="264" w:lineRule="auto"/>
        <w:ind w:right="14" w:firstLine="720"/>
        <w:jc w:val="lowKashida"/>
        <w:rPr>
          <w:rFonts w:ascii="Simplified Arabic" w:eastAsia="Times New Roman" w:hAnsi="Simplified Arabic" w:cs="Simplified Arabic"/>
          <w:b/>
          <w:bCs/>
          <w:iCs/>
          <w:sz w:val="30"/>
          <w:szCs w:val="28"/>
          <w:rtl/>
          <w:lang w:bidi="ar-EG"/>
        </w:rPr>
      </w:pPr>
      <w:r w:rsidRPr="004449E3">
        <w:rPr>
          <w:rFonts w:ascii="Simplified Arabic" w:eastAsia="Calibri" w:hAnsi="Simplified Arabic" w:cs="Simplified Arabic"/>
          <w:sz w:val="28"/>
          <w:szCs w:val="28"/>
          <w:rtl/>
          <w:lang w:bidi="ar-EG"/>
        </w:rPr>
        <w:t xml:space="preserve">  </w:t>
      </w:r>
      <w:r w:rsidRPr="004449E3">
        <w:rPr>
          <w:rFonts w:ascii="Simplified Arabic" w:eastAsia="Times New Roman" w:hAnsi="Simplified Arabic" w:cs="Simplified Arabic"/>
          <w:b/>
          <w:bCs/>
          <w:iCs/>
          <w:sz w:val="30"/>
          <w:szCs w:val="28"/>
          <w:rtl/>
          <w:lang w:bidi="ar-EG"/>
        </w:rPr>
        <w:t>المحور الأول،</w:t>
      </w:r>
      <w:r w:rsidR="00A07181" w:rsidRPr="004449E3">
        <w:rPr>
          <w:rFonts w:ascii="Simplified Arabic" w:eastAsia="Times New Roman" w:hAnsi="Simplified Arabic" w:cs="Simplified Arabic"/>
          <w:b/>
          <w:bCs/>
          <w:iCs/>
          <w:sz w:val="30"/>
          <w:szCs w:val="28"/>
          <w:rtl/>
          <w:lang w:bidi="ar-EG"/>
        </w:rPr>
        <w:t xml:space="preserve"> التعليقات بالفيديو التفاعلي</w:t>
      </w:r>
      <w:r w:rsidR="002572D4" w:rsidRPr="004449E3">
        <w:rPr>
          <w:rFonts w:ascii="Simplified Arabic" w:eastAsia="Times New Roman" w:hAnsi="Simplified Arabic" w:cs="Simplified Arabic"/>
          <w:b/>
          <w:bCs/>
          <w:iCs/>
          <w:sz w:val="30"/>
          <w:szCs w:val="28"/>
          <w:rtl/>
          <w:lang w:bidi="ar-EG"/>
        </w:rPr>
        <w:t>:</w:t>
      </w:r>
    </w:p>
    <w:p w14:paraId="3DAB9F40" w14:textId="7C091C8F" w:rsidR="007C4FF9" w:rsidRPr="004449E3" w:rsidRDefault="007C4FF9" w:rsidP="0090051A">
      <w:pPr>
        <w:bidi/>
        <w:spacing w:after="0" w:line="240"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color w:val="000000"/>
          <w:sz w:val="28"/>
          <w:szCs w:val="28"/>
          <w:rtl/>
        </w:rPr>
        <w:t xml:space="preserve">أصبحت التعليقات من الأدوات الرئيسية المستخدمة في معظم الأنظمة التعليمية الإلكترونية، فلا يكاد يخلو أي نظام تعليمي عبر الويب من وجود أداة للتعليق، فهي تعد أداة لجذب انتباه المتعلمين، وتزيد من تفاعل المتعلم مع المحتوي، وتساعد علي التركيز في المحتوي والتعمق فيه بما ينمي مهارات التعلم العميق من خلال ممارسة أنشطة التعليق بالإضافة إلي تحسين الإدراك الذي يساعد علي الاحتفاظ بالتعلم (هاني الشيخ، 2019، ص269). </w:t>
      </w:r>
    </w:p>
    <w:p w14:paraId="2305CD4E" w14:textId="516004D4" w:rsidR="00152BF8" w:rsidRPr="004449E3" w:rsidRDefault="007C4FF9" w:rsidP="0090051A">
      <w:pPr>
        <w:keepNext/>
        <w:keepLines/>
        <w:bidi/>
        <w:spacing w:after="0" w:line="240"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مفهوم التعليقات بالفيديو التفاعلي</w:t>
      </w:r>
      <w:r w:rsidR="00152BF8" w:rsidRPr="004449E3">
        <w:rPr>
          <w:rFonts w:ascii="Simplified Arabic" w:eastAsia="Times New Roman" w:hAnsi="Simplified Arabic" w:cs="Simplified Arabic"/>
          <w:b/>
          <w:bCs/>
          <w:iCs/>
          <w:sz w:val="30"/>
          <w:szCs w:val="28"/>
          <w:rtl/>
          <w:lang w:bidi="ar-EG"/>
        </w:rPr>
        <w:t xml:space="preserve">: </w:t>
      </w:r>
    </w:p>
    <w:p w14:paraId="7A1288BB" w14:textId="77777777" w:rsidR="007C4FF9" w:rsidRPr="004449E3" w:rsidRDefault="007C4FF9" w:rsidP="0090051A">
      <w:pPr>
        <w:bidi/>
        <w:spacing w:after="0" w:line="257" w:lineRule="auto"/>
        <w:ind w:right="14" w:firstLine="720"/>
        <w:jc w:val="lowKashida"/>
        <w:rPr>
          <w:rFonts w:ascii="Simplified Arabic" w:eastAsia="Calibri" w:hAnsi="Simplified Arabic" w:cs="Simplified Arabic"/>
          <w:color w:val="000000"/>
          <w:sz w:val="28"/>
          <w:szCs w:val="28"/>
          <w:rtl/>
          <w:lang w:bidi="ar-EG"/>
        </w:rPr>
      </w:pPr>
      <w:r w:rsidRPr="004449E3">
        <w:rPr>
          <w:rFonts w:ascii="Simplified Arabic" w:eastAsia="Calibri" w:hAnsi="Simplified Arabic" w:cs="Simplified Arabic"/>
          <w:color w:val="000000"/>
          <w:sz w:val="28"/>
          <w:szCs w:val="28"/>
          <w:rtl/>
          <w:lang w:bidi="ar-EG"/>
        </w:rPr>
        <w:t>ويعرفها (محمد خميس، 2020، ص258) بأنها إضافة الملاحظات علي الفيديو عند نقاط محددة علي خط الزمن للتوضيح أو إلقاء الضوء علي شئ معين.</w:t>
      </w:r>
    </w:p>
    <w:p w14:paraId="0FF17988" w14:textId="77777777" w:rsidR="007C4FF9" w:rsidRPr="004449E3" w:rsidRDefault="007C4FF9" w:rsidP="007C4FF9">
      <w:pPr>
        <w:bidi/>
        <w:spacing w:before="120" w:after="0" w:line="257"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color w:val="000000"/>
          <w:sz w:val="28"/>
          <w:szCs w:val="28"/>
          <w:rtl/>
        </w:rPr>
        <w:t>وتعرفها رانيا السيد (2023، ص20) بأنها تعليقات تصدر من المعلم أو المتعلم في شكل أسئلة مفتوحة أو مغلقة علي إطارات الفيديو عبر الخط الزمني له، وتساعد المتعلم في فهم مزيد من التفاصيل حول المحتوي المقدم له، واكتشاف حقائق ومعلومات واستنتاجات جديدة.</w:t>
      </w:r>
    </w:p>
    <w:p w14:paraId="2CE4EC9D" w14:textId="7B255DAC" w:rsidR="007C4FF9" w:rsidRPr="004449E3" w:rsidRDefault="006E6E58" w:rsidP="006E6E58">
      <w:pPr>
        <w:bidi/>
        <w:spacing w:before="120" w:after="0" w:line="257" w:lineRule="auto"/>
        <w:ind w:right="14" w:firstLine="720"/>
        <w:jc w:val="lowKashida"/>
        <w:rPr>
          <w:rFonts w:ascii="Simplified Arabic" w:eastAsia="Calibri" w:hAnsi="Simplified Arabic" w:cs="Simplified Arabic"/>
          <w:color w:val="000000"/>
          <w:sz w:val="28"/>
          <w:szCs w:val="28"/>
          <w:rtl/>
          <w:lang w:bidi="ar-EG"/>
        </w:rPr>
      </w:pPr>
      <w:r w:rsidRPr="004449E3">
        <w:rPr>
          <w:rFonts w:ascii="Simplified Arabic" w:eastAsia="Calibri" w:hAnsi="Simplified Arabic" w:cs="Simplified Arabic"/>
          <w:color w:val="000000"/>
          <w:sz w:val="28"/>
          <w:szCs w:val="28"/>
          <w:rtl/>
        </w:rPr>
        <w:t>وتوضح</w:t>
      </w:r>
      <w:r w:rsidR="007C4FF9" w:rsidRPr="004449E3">
        <w:rPr>
          <w:rFonts w:ascii="Simplified Arabic" w:eastAsia="Calibri" w:hAnsi="Simplified Arabic" w:cs="Simplified Arabic"/>
          <w:color w:val="000000"/>
          <w:sz w:val="28"/>
          <w:szCs w:val="28"/>
          <w:rtl/>
        </w:rPr>
        <w:t xml:space="preserve"> غادة خليفة (2020، ص114) أهمية التعليقات داخل الفيديو التفاعلي وتتمثل في أنها: تزيد من المشاركة الإيجابية للطلاب في التعلم وتفاعلهم مع المحتوي التعليمي، وهذا ما أشارت إليه دراسة </w:t>
      </w:r>
      <w:r w:rsidR="007C4FF9" w:rsidRPr="004449E3">
        <w:rPr>
          <w:rFonts w:ascii="Simplified Arabic" w:eastAsia="Calibri" w:hAnsi="Simplified Arabic" w:cs="Simplified Arabic"/>
          <w:color w:val="000000"/>
          <w:sz w:val="28"/>
          <w:szCs w:val="28"/>
          <w:rtl/>
        </w:rPr>
        <w:lastRenderedPageBreak/>
        <w:t>كازانيديس (</w:t>
      </w:r>
      <w:r w:rsidR="007C4FF9" w:rsidRPr="004449E3">
        <w:rPr>
          <w:rFonts w:ascii="Simplified Arabic" w:eastAsia="Calibri" w:hAnsi="Simplified Arabic" w:cs="Simplified Arabic"/>
          <w:color w:val="000000"/>
          <w:sz w:val="28"/>
          <w:szCs w:val="28"/>
        </w:rPr>
        <w:t>Kazanidis, et al., 2018, p.177</w:t>
      </w:r>
      <w:r w:rsidR="007C4FF9" w:rsidRPr="004449E3">
        <w:rPr>
          <w:rFonts w:ascii="Simplified Arabic" w:eastAsia="Calibri" w:hAnsi="Simplified Arabic" w:cs="Simplified Arabic"/>
          <w:color w:val="000000"/>
          <w:sz w:val="28"/>
          <w:szCs w:val="28"/>
          <w:rtl/>
        </w:rPr>
        <w:t>) بأن السماح  للمتعلمين بالتعليق علي إطار أو تتابع معين، يحسن مشاركة المتعلمين وشعورهم بامتلاك الفيديو، وتحسن عملية معالجة المعلومات فتعليق الطلاب أثناء مشاهدة الفيديو يساعدهم علي تذكر المعلومات واسترجاعها، وبالتالي زيادة التحصيل والاحتفاظ بالتعلم</w:t>
      </w:r>
      <w:r w:rsidRPr="004449E3">
        <w:rPr>
          <w:rFonts w:ascii="Simplified Arabic" w:eastAsia="Calibri" w:hAnsi="Simplified Arabic" w:cs="Simplified Arabic"/>
          <w:color w:val="000000"/>
          <w:sz w:val="28"/>
          <w:szCs w:val="28"/>
          <w:rtl/>
        </w:rPr>
        <w:t>.</w:t>
      </w:r>
      <w:r w:rsidR="007C4FF9" w:rsidRPr="004449E3">
        <w:rPr>
          <w:rFonts w:ascii="Simplified Arabic" w:eastAsia="Calibri" w:hAnsi="Simplified Arabic" w:cs="Simplified Arabic"/>
          <w:color w:val="000000"/>
          <w:sz w:val="28"/>
          <w:szCs w:val="28"/>
          <w:rtl/>
        </w:rPr>
        <w:t xml:space="preserve"> </w:t>
      </w:r>
    </w:p>
    <w:p w14:paraId="7B424147" w14:textId="48332B17" w:rsidR="007C4FF9" w:rsidRPr="004449E3" w:rsidRDefault="007C4FF9" w:rsidP="007C4FF9">
      <w:pPr>
        <w:bidi/>
        <w:spacing w:before="120" w:after="0" w:line="257"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color w:val="000000"/>
          <w:sz w:val="28"/>
          <w:szCs w:val="28"/>
          <w:rtl/>
        </w:rPr>
        <w:t>أشار كلا من رانية سليم(2016، ص474-475؛</w:t>
      </w:r>
      <w:r w:rsidRPr="004449E3">
        <w:rPr>
          <w:rFonts w:ascii="Simplified Arabic" w:eastAsia="Calibri" w:hAnsi="Simplified Arabic" w:cs="Simplified Arabic"/>
          <w:color w:val="000000"/>
          <w:sz w:val="28"/>
          <w:szCs w:val="28"/>
        </w:rPr>
        <w:t>,Rodrigues, et al., 2021; Lin, 2012, p.172</w:t>
      </w:r>
      <w:r w:rsidRPr="004449E3">
        <w:rPr>
          <w:rFonts w:ascii="Simplified Arabic" w:eastAsia="Calibri" w:hAnsi="Simplified Arabic" w:cs="Simplified Arabic"/>
          <w:color w:val="000000"/>
          <w:sz w:val="28"/>
          <w:szCs w:val="28"/>
          <w:rtl/>
          <w:lang w:bidi="ar-EG"/>
        </w:rPr>
        <w:t>)</w:t>
      </w:r>
      <w:r w:rsidRPr="004449E3">
        <w:rPr>
          <w:rFonts w:ascii="Simplified Arabic" w:eastAsia="Calibri" w:hAnsi="Simplified Arabic" w:cs="Simplified Arabic"/>
          <w:color w:val="000000"/>
          <w:sz w:val="28"/>
          <w:szCs w:val="28"/>
          <w:rtl/>
        </w:rPr>
        <w:t xml:space="preserve">  أنه يمكن تصنيفها حسب الشكل الذي تظهر به والوسائط المتعددة المعتمدة عليها في تقديم محتواها إلي: </w:t>
      </w:r>
    </w:p>
    <w:p w14:paraId="37CF4425" w14:textId="77777777" w:rsidR="007C4FF9" w:rsidRPr="004449E3" w:rsidRDefault="007C4FF9" w:rsidP="004E7B5E">
      <w:pPr>
        <w:numPr>
          <w:ilvl w:val="0"/>
          <w:numId w:val="34"/>
        </w:numPr>
        <w:bidi/>
        <w:spacing w:before="120" w:after="0" w:line="252" w:lineRule="auto"/>
        <w:ind w:left="720" w:right="14"/>
        <w:contextualSpacing/>
        <w:jc w:val="lowKashida"/>
        <w:rPr>
          <w:rFonts w:ascii="Simplified Arabic" w:eastAsia="Calibri" w:hAnsi="Simplified Arabic" w:cs="Simplified Arabic"/>
          <w:sz w:val="28"/>
          <w:szCs w:val="28"/>
          <w:rtl/>
        </w:rPr>
      </w:pPr>
      <w:r w:rsidRPr="004449E3">
        <w:rPr>
          <w:rFonts w:ascii="Simplified Arabic" w:eastAsia="Calibri" w:hAnsi="Simplified Arabic" w:cs="Simplified Arabic"/>
          <w:b/>
          <w:bCs/>
          <w:sz w:val="28"/>
          <w:szCs w:val="28"/>
          <w:rtl/>
        </w:rPr>
        <w:t>التعليقات المكتوبة:</w:t>
      </w:r>
      <w:r w:rsidRPr="004449E3">
        <w:rPr>
          <w:rFonts w:ascii="Simplified Arabic" w:eastAsia="Calibri" w:hAnsi="Simplified Arabic" w:cs="Simplified Arabic"/>
          <w:sz w:val="28"/>
          <w:szCs w:val="28"/>
          <w:rtl/>
        </w:rPr>
        <w:t xml:space="preserve"> تعد من أكثر التعليقات انتشارًا وشيوعًا، فهي تمكن المتعلمين من كتابة تعليقاتهم والتعبير عن آرائهم حول المحتوي أثناء مشاهدة الفيديو، وتعتمد علي النصوص المكتوبة في تقديم المحتوي، وتستخدم لتوضيح معاني الكلمات والمفردات والمصطلحات والتعبيرات الغامضة.</w:t>
      </w:r>
    </w:p>
    <w:p w14:paraId="257602F4" w14:textId="77777777" w:rsidR="007C4FF9" w:rsidRPr="004449E3" w:rsidRDefault="007C4FF9" w:rsidP="004E7B5E">
      <w:pPr>
        <w:numPr>
          <w:ilvl w:val="0"/>
          <w:numId w:val="34"/>
        </w:numPr>
        <w:bidi/>
        <w:spacing w:before="120" w:after="0" w:line="252" w:lineRule="auto"/>
        <w:ind w:left="720" w:right="14"/>
        <w:contextualSpacing/>
        <w:jc w:val="lowKashida"/>
        <w:rPr>
          <w:rFonts w:ascii="Simplified Arabic" w:eastAsia="Calibri" w:hAnsi="Simplified Arabic" w:cs="Simplified Arabic"/>
          <w:sz w:val="28"/>
          <w:szCs w:val="28"/>
          <w:rtl/>
        </w:rPr>
      </w:pPr>
      <w:r w:rsidRPr="004449E3">
        <w:rPr>
          <w:rFonts w:ascii="Simplified Arabic" w:eastAsia="Calibri" w:hAnsi="Simplified Arabic" w:cs="Simplified Arabic"/>
          <w:b/>
          <w:bCs/>
          <w:sz w:val="28"/>
          <w:szCs w:val="28"/>
          <w:rtl/>
        </w:rPr>
        <w:t>التعليقات الصوتية</w:t>
      </w:r>
      <w:r w:rsidRPr="004449E3">
        <w:rPr>
          <w:rFonts w:ascii="Simplified Arabic" w:eastAsia="Calibri" w:hAnsi="Simplified Arabic" w:cs="Simplified Arabic"/>
          <w:sz w:val="28"/>
          <w:szCs w:val="28"/>
          <w:rtl/>
        </w:rPr>
        <w:t xml:space="preserve"> تمكن المتعلمين من إضافة التعليقات والتعبير عن آرائهم حول المحتوي، عن طريق تسجيل صوتهم أثناء مشاهدة الفيديو بدلًا من النصوص المكتوبة.</w:t>
      </w:r>
    </w:p>
    <w:p w14:paraId="5C4DD10D" w14:textId="77777777" w:rsidR="007C4FF9" w:rsidRPr="004449E3" w:rsidRDefault="007C4FF9" w:rsidP="004E7B5E">
      <w:pPr>
        <w:numPr>
          <w:ilvl w:val="0"/>
          <w:numId w:val="34"/>
        </w:numPr>
        <w:bidi/>
        <w:spacing w:before="120" w:after="0" w:line="252" w:lineRule="auto"/>
        <w:ind w:left="720" w:right="14"/>
        <w:contextualSpacing/>
        <w:jc w:val="lowKashida"/>
        <w:rPr>
          <w:rFonts w:ascii="Simplified Arabic" w:eastAsia="Calibri" w:hAnsi="Simplified Arabic" w:cs="Simplified Arabic"/>
          <w:sz w:val="28"/>
          <w:szCs w:val="28"/>
        </w:rPr>
      </w:pPr>
      <w:r w:rsidRPr="004449E3">
        <w:rPr>
          <w:rFonts w:ascii="Simplified Arabic" w:eastAsia="Calibri" w:hAnsi="Simplified Arabic" w:cs="Simplified Arabic"/>
          <w:b/>
          <w:bCs/>
          <w:sz w:val="28"/>
          <w:szCs w:val="28"/>
          <w:rtl/>
        </w:rPr>
        <w:t>التعليقات المرئية:</w:t>
      </w:r>
      <w:r w:rsidRPr="004449E3">
        <w:rPr>
          <w:rFonts w:ascii="Simplified Arabic" w:eastAsia="Calibri" w:hAnsi="Simplified Arabic" w:cs="Simplified Arabic"/>
          <w:sz w:val="28"/>
          <w:szCs w:val="28"/>
          <w:rtl/>
        </w:rPr>
        <w:t xml:space="preserve"> تمكن المتعلمين من إضافة التعليقات والتعبير عن آرائهم في شكل صور أو رسوم تعبيرية أثناء مشاهدة الفيديو.</w:t>
      </w:r>
    </w:p>
    <w:p w14:paraId="3B5D3C07" w14:textId="3059B5BE" w:rsidR="00E02C8B" w:rsidRPr="004449E3" w:rsidRDefault="007C4FF9" w:rsidP="004E7B5E">
      <w:pPr>
        <w:numPr>
          <w:ilvl w:val="0"/>
          <w:numId w:val="34"/>
        </w:numPr>
        <w:bidi/>
        <w:spacing w:before="120" w:after="0" w:line="252" w:lineRule="auto"/>
        <w:ind w:left="720" w:right="14"/>
        <w:contextualSpacing/>
        <w:jc w:val="lowKashida"/>
        <w:rPr>
          <w:rFonts w:ascii="Simplified Arabic" w:eastAsia="Calibri" w:hAnsi="Simplified Arabic" w:cs="Simplified Arabic"/>
          <w:sz w:val="28"/>
          <w:szCs w:val="28"/>
        </w:rPr>
      </w:pPr>
      <w:r w:rsidRPr="004449E3">
        <w:rPr>
          <w:rFonts w:ascii="Simplified Arabic" w:eastAsia="Calibri" w:hAnsi="Simplified Arabic" w:cs="Simplified Arabic"/>
          <w:b/>
          <w:bCs/>
          <w:sz w:val="28"/>
          <w:szCs w:val="28"/>
          <w:rtl/>
        </w:rPr>
        <w:t>تعليقات الوسائط المتعددة</w:t>
      </w:r>
      <w:r w:rsidRPr="004449E3">
        <w:rPr>
          <w:rFonts w:ascii="Simplified Arabic" w:eastAsia="Calibri" w:hAnsi="Simplified Arabic" w:cs="Simplified Arabic"/>
          <w:sz w:val="28"/>
          <w:szCs w:val="28"/>
          <w:rtl/>
        </w:rPr>
        <w:t>: تعتمد علي الدمج بين أكثر من عنصر عناصر الوسائط المتعددة (نص- صوت- فيديو- صورة) في تقديم محتوياتها.</w:t>
      </w:r>
    </w:p>
    <w:p w14:paraId="3336DD82" w14:textId="77525196" w:rsidR="00277F44" w:rsidRPr="004449E3" w:rsidRDefault="0076670D" w:rsidP="00277F44">
      <w:pPr>
        <w:bidi/>
        <w:spacing w:before="240" w:after="0" w:line="264" w:lineRule="auto"/>
        <w:ind w:right="14" w:firstLine="720"/>
        <w:jc w:val="lowKashida"/>
        <w:rPr>
          <w:rFonts w:ascii="Simplified Arabic" w:eastAsia="Times New Roman" w:hAnsi="Simplified Arabic" w:cs="Simplified Arabic"/>
          <w:color w:val="000000"/>
          <w:sz w:val="28"/>
          <w:szCs w:val="28"/>
          <w:rtl/>
        </w:rPr>
      </w:pPr>
      <w:r w:rsidRPr="004449E3">
        <w:rPr>
          <w:rFonts w:ascii="Simplified Arabic" w:eastAsia="Calibri" w:hAnsi="Simplified Arabic" w:cs="Simplified Arabic"/>
          <w:color w:val="000000"/>
          <w:sz w:val="28"/>
          <w:szCs w:val="28"/>
          <w:rtl/>
        </w:rPr>
        <w:t xml:space="preserve">واقتصرت الباحثة في البحث الحالي علي نمط التعليقات النصية والصوتية بالفيديو التفاعلي وفقًا لشكل التعليق، حيث يقدم الطلاب </w:t>
      </w:r>
      <w:r w:rsidRPr="004449E3">
        <w:rPr>
          <w:rFonts w:ascii="Simplified Arabic" w:eastAsia="Calibri" w:hAnsi="Simplified Arabic" w:cs="Simplified Arabic"/>
          <w:color w:val="000000"/>
          <w:sz w:val="28"/>
          <w:szCs w:val="28"/>
          <w:rtl/>
          <w:lang w:bidi="ar-EG"/>
        </w:rPr>
        <w:t>آرائهم و</w:t>
      </w:r>
      <w:r w:rsidRPr="004449E3">
        <w:rPr>
          <w:rFonts w:ascii="Simplified Arabic" w:eastAsia="Calibri" w:hAnsi="Simplified Arabic" w:cs="Simplified Arabic"/>
          <w:color w:val="000000"/>
          <w:sz w:val="28"/>
          <w:szCs w:val="28"/>
          <w:rtl/>
        </w:rPr>
        <w:t>ملاحظاتهم واستفساراتهم سواء بشكل (نصي، صوتي) حول المحتوي التعليمي للفيديو، وتظهر كطبقة إضافية لتتابعات محددة من الفيديو ويتم مشاهدتها عند إعادة مشاهدة الفيديو.</w:t>
      </w:r>
    </w:p>
    <w:p w14:paraId="5ADCA33D" w14:textId="1E25560A" w:rsidR="00277F44" w:rsidRPr="004449E3" w:rsidRDefault="00E3582B" w:rsidP="0090051A">
      <w:pPr>
        <w:pStyle w:val="a5"/>
        <w:keepNext/>
        <w:keepLines/>
        <w:numPr>
          <w:ilvl w:val="0"/>
          <w:numId w:val="10"/>
        </w:numPr>
        <w:bidi/>
        <w:spacing w:after="0" w:line="223"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التعليقات النصية</w:t>
      </w:r>
      <w:r w:rsidR="00277F44" w:rsidRPr="004449E3">
        <w:rPr>
          <w:rFonts w:ascii="Simplified Arabic" w:eastAsia="Times New Roman" w:hAnsi="Simplified Arabic" w:cs="Simplified Arabic"/>
          <w:b/>
          <w:bCs/>
          <w:iCs/>
          <w:sz w:val="30"/>
          <w:szCs w:val="28"/>
          <w:rtl/>
          <w:lang w:bidi="ar-EG"/>
        </w:rPr>
        <w:t xml:space="preserve">: </w:t>
      </w:r>
    </w:p>
    <w:p w14:paraId="4C4B49C3" w14:textId="77777777" w:rsidR="00E3582B" w:rsidRPr="004449E3" w:rsidRDefault="00E3582B" w:rsidP="0090051A">
      <w:pPr>
        <w:bidi/>
        <w:spacing w:after="0" w:line="257"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color w:val="000000"/>
          <w:sz w:val="28"/>
          <w:szCs w:val="28"/>
          <w:rtl/>
        </w:rPr>
        <w:t xml:space="preserve">نمط التعليق النصي عبارة عن الطريقة التي يستخدمها </w:t>
      </w:r>
      <w:r w:rsidRPr="004449E3">
        <w:rPr>
          <w:rFonts w:ascii="Simplified Arabic" w:eastAsia="Calibri" w:hAnsi="Simplified Arabic" w:cs="Simplified Arabic"/>
          <w:color w:val="000000"/>
          <w:sz w:val="28"/>
          <w:szCs w:val="28"/>
          <w:rtl/>
          <w:lang w:bidi="ar-EG"/>
        </w:rPr>
        <w:t xml:space="preserve">المعلم أو </w:t>
      </w:r>
      <w:r w:rsidRPr="004449E3">
        <w:rPr>
          <w:rFonts w:ascii="Simplified Arabic" w:eastAsia="Calibri" w:hAnsi="Simplified Arabic" w:cs="Simplified Arabic"/>
          <w:color w:val="000000"/>
          <w:sz w:val="28"/>
          <w:szCs w:val="28"/>
          <w:rtl/>
        </w:rPr>
        <w:t>المتعلم للتعليق بشكل نصي علي محتوي الفيديو التفاعلي، ويظهر نص التعليق المكتوب مع محتوي الفيديو التفاعلي.</w:t>
      </w:r>
    </w:p>
    <w:p w14:paraId="28F4EFB8" w14:textId="40598770" w:rsidR="00E3582B" w:rsidRPr="004449E3" w:rsidRDefault="00E3582B" w:rsidP="00E3582B">
      <w:pPr>
        <w:bidi/>
        <w:spacing w:before="120" w:after="0" w:line="257"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color w:val="000000"/>
          <w:sz w:val="28"/>
          <w:szCs w:val="28"/>
          <w:rtl/>
        </w:rPr>
        <w:t>وأكدت دراسة وولف (</w:t>
      </w:r>
      <w:r w:rsidRPr="004449E3">
        <w:rPr>
          <w:rFonts w:ascii="Simplified Arabic" w:eastAsia="Calibri" w:hAnsi="Simplified Arabic" w:cs="Simplified Arabic"/>
          <w:color w:val="000000"/>
          <w:sz w:val="28"/>
          <w:szCs w:val="28"/>
        </w:rPr>
        <w:t>Wolff, 2002</w:t>
      </w:r>
      <w:r w:rsidRPr="004449E3">
        <w:rPr>
          <w:rFonts w:ascii="Simplified Arabic" w:eastAsia="Calibri" w:hAnsi="Simplified Arabic" w:cs="Simplified Arabic"/>
          <w:color w:val="000000"/>
          <w:sz w:val="28"/>
          <w:szCs w:val="28"/>
          <w:rtl/>
        </w:rPr>
        <w:t>)</w:t>
      </w:r>
      <w:r w:rsidRPr="004449E3">
        <w:rPr>
          <w:rFonts w:ascii="Simplified Arabic" w:eastAsia="Calibri" w:hAnsi="Simplified Arabic" w:cs="Simplified Arabic"/>
          <w:color w:val="000000"/>
          <w:sz w:val="28"/>
          <w:szCs w:val="28"/>
        </w:rPr>
        <w:t xml:space="preserve"> </w:t>
      </w:r>
      <w:r w:rsidRPr="004449E3">
        <w:rPr>
          <w:rFonts w:ascii="Simplified Arabic" w:eastAsia="Calibri" w:hAnsi="Simplified Arabic" w:cs="Simplified Arabic"/>
          <w:color w:val="000000"/>
          <w:sz w:val="28"/>
          <w:szCs w:val="28"/>
          <w:rtl/>
        </w:rPr>
        <w:t xml:space="preserve">أن التعليقات ساعدت المتعلمين في إضفاء طابع شخصي علي محتوي التعلم من خلال كتابة تعليقاتهم وملاحظاتهم حول محتوي التعلم، بالإضافة إلي سهولة استرجاع المعلومات وتنظيمها وتصنيفها، كما تعزز الحوار بين المعلم  في بناء المعرفة، ولكنها تفتقر إلي مشاعر </w:t>
      </w:r>
      <w:r w:rsidRPr="004449E3">
        <w:rPr>
          <w:rFonts w:ascii="Simplified Arabic" w:eastAsia="Calibri" w:hAnsi="Simplified Arabic" w:cs="Simplified Arabic"/>
          <w:color w:val="000000"/>
          <w:sz w:val="28"/>
          <w:szCs w:val="28"/>
          <w:rtl/>
        </w:rPr>
        <w:lastRenderedPageBreak/>
        <w:t xml:space="preserve">المشاركة الاجتماعية ولا تعبر تعبيرًا كاملًا شخصية وحضور الطالب والمعلم </w:t>
      </w:r>
      <w:r w:rsidRPr="004449E3">
        <w:rPr>
          <w:rFonts w:ascii="Simplified Arabic" w:eastAsia="Calibri" w:hAnsi="Simplified Arabic" w:cs="Simplified Arabic"/>
          <w:color w:val="000000"/>
          <w:sz w:val="28"/>
          <w:szCs w:val="28"/>
          <w:rtl/>
          <w:lang w:bidi="ar-EG"/>
        </w:rPr>
        <w:t>(</w:t>
      </w:r>
      <w:r w:rsidRPr="004449E3">
        <w:rPr>
          <w:rFonts w:ascii="Simplified Arabic" w:eastAsia="Calibri" w:hAnsi="Simplified Arabic" w:cs="Simplified Arabic"/>
          <w:color w:val="000000"/>
          <w:sz w:val="28"/>
          <w:szCs w:val="28"/>
          <w:lang w:bidi="ar-EG"/>
        </w:rPr>
        <w:t>Patrick, Fullick, 2006, p.163</w:t>
      </w:r>
      <w:r w:rsidRPr="004449E3">
        <w:rPr>
          <w:rFonts w:ascii="Simplified Arabic" w:eastAsia="Calibri" w:hAnsi="Simplified Arabic" w:cs="Simplified Arabic"/>
          <w:color w:val="000000"/>
          <w:sz w:val="28"/>
          <w:szCs w:val="28"/>
          <w:rtl/>
          <w:lang w:bidi="ar-EG"/>
        </w:rPr>
        <w:t>).</w:t>
      </w:r>
    </w:p>
    <w:p w14:paraId="579D27DB" w14:textId="77777777" w:rsidR="00E3582B" w:rsidRPr="004449E3" w:rsidRDefault="00E3582B" w:rsidP="0090051A">
      <w:pPr>
        <w:bidi/>
        <w:spacing w:before="120" w:after="0" w:line="240" w:lineRule="auto"/>
        <w:ind w:right="14" w:firstLine="720"/>
        <w:jc w:val="lowKashida"/>
        <w:rPr>
          <w:rFonts w:ascii="Simplified Arabic" w:eastAsia="Calibri" w:hAnsi="Simplified Arabic" w:cs="Simplified Arabic"/>
          <w:color w:val="000000"/>
          <w:sz w:val="28"/>
          <w:szCs w:val="28"/>
          <w:rtl/>
          <w:lang w:bidi="ar-EG"/>
        </w:rPr>
      </w:pPr>
      <w:r w:rsidRPr="004449E3">
        <w:rPr>
          <w:rFonts w:ascii="Simplified Arabic" w:eastAsia="Calibri" w:hAnsi="Simplified Arabic" w:cs="Simplified Arabic"/>
          <w:color w:val="000000"/>
          <w:sz w:val="28"/>
          <w:szCs w:val="28"/>
          <w:rtl/>
          <w:lang w:bidi="ar-EG"/>
        </w:rPr>
        <w:t>وقد أشارت دراسة سو وآخرون (</w:t>
      </w:r>
      <w:r w:rsidRPr="004449E3">
        <w:rPr>
          <w:rFonts w:ascii="Simplified Arabic" w:eastAsia="Calibri" w:hAnsi="Simplified Arabic" w:cs="Simplified Arabic"/>
          <w:color w:val="000000"/>
          <w:sz w:val="28"/>
          <w:szCs w:val="28"/>
          <w:lang w:bidi="ar-EG"/>
        </w:rPr>
        <w:t>Su, et al., 2014</w:t>
      </w:r>
      <w:r w:rsidRPr="004449E3">
        <w:rPr>
          <w:rFonts w:ascii="Simplified Arabic" w:eastAsia="Calibri" w:hAnsi="Simplified Arabic" w:cs="Simplified Arabic"/>
          <w:color w:val="000000"/>
          <w:sz w:val="28"/>
          <w:szCs w:val="28"/>
          <w:rtl/>
          <w:lang w:bidi="ar-EG"/>
        </w:rPr>
        <w:t>) أن الطلاب بحاجة إلي كتابة تعليقاتهم للتعبير عن الفهم وتنظيم المعلومات وترتيبها وتخزينها، وتحسين المهارات المعرفية، والاستفسار عن المعلومات الغامضة، أو تسليط الضوء علي النقاط الهامة.</w:t>
      </w:r>
    </w:p>
    <w:p w14:paraId="7E719189" w14:textId="77777777" w:rsidR="00E3582B" w:rsidRPr="004449E3" w:rsidRDefault="00E3582B" w:rsidP="0090051A">
      <w:pPr>
        <w:bidi/>
        <w:spacing w:before="120" w:after="0" w:line="240"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color w:val="000000"/>
          <w:sz w:val="28"/>
          <w:szCs w:val="28"/>
          <w:rtl/>
        </w:rPr>
        <w:t>وتستخدم التعليقات النصية لتقديم معلومات سياقية وأساسية حول موضوع التعلم، في أو توفر معلومات حول المعنى مثل: التعريفات والإيضاحات المرتبطة بالنصوص أو كيفية النطق</w:t>
      </w:r>
      <w:r w:rsidRPr="004449E3">
        <w:rPr>
          <w:rFonts w:ascii="Simplified Arabic" w:eastAsia="Times New Roman" w:hAnsi="Simplified Arabic" w:cs="Simplified Arabic"/>
          <w:sz w:val="28"/>
          <w:szCs w:val="28"/>
          <w:rtl/>
        </w:rPr>
        <w:t>(محمد حمدي، 2022، ص486)</w:t>
      </w:r>
      <w:r w:rsidRPr="004449E3">
        <w:rPr>
          <w:rFonts w:ascii="Simplified Arabic" w:eastAsia="Calibri" w:hAnsi="Simplified Arabic" w:cs="Simplified Arabic"/>
          <w:color w:val="000000"/>
          <w:sz w:val="28"/>
          <w:szCs w:val="28"/>
          <w:rtl/>
        </w:rPr>
        <w:t>.</w:t>
      </w:r>
    </w:p>
    <w:p w14:paraId="46142D50" w14:textId="6215FE46" w:rsidR="00E3582B" w:rsidRPr="004449E3" w:rsidRDefault="00E3582B" w:rsidP="006E6E58">
      <w:pPr>
        <w:bidi/>
        <w:spacing w:before="120" w:after="0" w:line="257"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color w:val="000000"/>
          <w:sz w:val="28"/>
          <w:szCs w:val="28"/>
          <w:rtl/>
        </w:rPr>
        <w:t>وأشار أحمد محمد (2017، ص506) إلي مجموعة من المعايير التي ينبغي مراعاتها عند ك</w:t>
      </w:r>
      <w:r w:rsidR="006E6E58" w:rsidRPr="004449E3">
        <w:rPr>
          <w:rFonts w:ascii="Simplified Arabic" w:eastAsia="Calibri" w:hAnsi="Simplified Arabic" w:cs="Simplified Arabic"/>
          <w:color w:val="000000"/>
          <w:sz w:val="28"/>
          <w:szCs w:val="28"/>
          <w:rtl/>
        </w:rPr>
        <w:t xml:space="preserve">تابة التعليقات النصية تتمثل في: </w:t>
      </w:r>
      <w:r w:rsidRPr="004449E3">
        <w:rPr>
          <w:rFonts w:ascii="Simplified Arabic" w:eastAsia="Calibri" w:hAnsi="Simplified Arabic" w:cs="Simplified Arabic"/>
          <w:color w:val="000000"/>
          <w:sz w:val="28"/>
          <w:szCs w:val="28"/>
          <w:rtl/>
        </w:rPr>
        <w:t>أن يكون محتوي التعليق النصي مرتبطًا</w:t>
      </w:r>
      <w:r w:rsidR="006E6E58" w:rsidRPr="004449E3">
        <w:rPr>
          <w:rFonts w:ascii="Simplified Arabic" w:eastAsia="Calibri" w:hAnsi="Simplified Arabic" w:cs="Simplified Arabic"/>
          <w:color w:val="000000"/>
          <w:sz w:val="28"/>
          <w:szCs w:val="28"/>
          <w:rtl/>
        </w:rPr>
        <w:t xml:space="preserve"> بالأهداف وبالمحتوى التعليمي، و</w:t>
      </w:r>
      <w:r w:rsidRPr="004449E3">
        <w:rPr>
          <w:rFonts w:ascii="Simplified Arabic" w:eastAsia="Calibri" w:hAnsi="Simplified Arabic" w:cs="Simplified Arabic"/>
          <w:color w:val="000000"/>
          <w:sz w:val="28"/>
          <w:szCs w:val="28"/>
          <w:rtl/>
        </w:rPr>
        <w:t>أن يكون النص المرتبط بالتعليق صحيح لغويًا وواضح المعن</w:t>
      </w:r>
      <w:r w:rsidR="006E6E58" w:rsidRPr="004449E3">
        <w:rPr>
          <w:rFonts w:ascii="Simplified Arabic" w:eastAsia="Calibri" w:hAnsi="Simplified Arabic" w:cs="Simplified Arabic"/>
          <w:color w:val="000000"/>
          <w:sz w:val="28"/>
          <w:szCs w:val="28"/>
          <w:rtl/>
        </w:rPr>
        <w:t>ي، و</w:t>
      </w:r>
      <w:r w:rsidRPr="004449E3">
        <w:rPr>
          <w:rFonts w:ascii="Simplified Arabic" w:eastAsia="Calibri" w:hAnsi="Simplified Arabic" w:cs="Simplified Arabic"/>
          <w:color w:val="000000"/>
          <w:sz w:val="28"/>
          <w:szCs w:val="28"/>
          <w:rtl/>
        </w:rPr>
        <w:t>لو</w:t>
      </w:r>
      <w:r w:rsidR="006E6E58" w:rsidRPr="004449E3">
        <w:rPr>
          <w:rFonts w:ascii="Simplified Arabic" w:eastAsia="Calibri" w:hAnsi="Simplified Arabic" w:cs="Simplified Arabic"/>
          <w:color w:val="000000"/>
          <w:sz w:val="28"/>
          <w:szCs w:val="28"/>
          <w:rtl/>
        </w:rPr>
        <w:t>ن التعليق غير مزعج لأعين الطلاب، و</w:t>
      </w:r>
      <w:r w:rsidRPr="004449E3">
        <w:rPr>
          <w:rFonts w:ascii="Simplified Arabic" w:eastAsia="Calibri" w:hAnsi="Simplified Arabic" w:cs="Simplified Arabic"/>
          <w:color w:val="000000"/>
          <w:sz w:val="28"/>
          <w:szCs w:val="28"/>
          <w:rtl/>
        </w:rPr>
        <w:t>عدم استخدم أكثر من نوعين من الخطوط أثناء كتابة التعليق النصي</w:t>
      </w:r>
      <w:r w:rsidR="006E6E58" w:rsidRPr="004449E3">
        <w:rPr>
          <w:rFonts w:ascii="Simplified Arabic" w:eastAsia="Calibri" w:hAnsi="Simplified Arabic" w:cs="Simplified Arabic"/>
          <w:color w:val="000000"/>
          <w:sz w:val="28"/>
          <w:szCs w:val="28"/>
          <w:rtl/>
        </w:rPr>
        <w:t>، و</w:t>
      </w:r>
      <w:r w:rsidRPr="004449E3">
        <w:rPr>
          <w:rFonts w:ascii="Simplified Arabic" w:eastAsia="Calibri" w:hAnsi="Simplified Arabic" w:cs="Simplified Arabic"/>
          <w:color w:val="000000"/>
          <w:sz w:val="28"/>
          <w:szCs w:val="28"/>
          <w:rtl/>
        </w:rPr>
        <w:t xml:space="preserve">أن تكون الخطوط المستخدمة في كتابة التعليق النصي مألوفة في الكتابة مع تجنب استخدام الخطوط المزخرفة. </w:t>
      </w:r>
    </w:p>
    <w:p w14:paraId="31C2749D" w14:textId="18C0DCEB" w:rsidR="00277F44" w:rsidRPr="004449E3" w:rsidRDefault="00E3582B" w:rsidP="0090051A">
      <w:pPr>
        <w:pStyle w:val="a5"/>
        <w:keepNext/>
        <w:numPr>
          <w:ilvl w:val="0"/>
          <w:numId w:val="11"/>
        </w:numPr>
        <w:bidi/>
        <w:spacing w:after="0"/>
        <w:jc w:val="lowKashida"/>
        <w:outlineLvl w:val="1"/>
        <w:rPr>
          <w:rFonts w:ascii="Simplified Arabic" w:eastAsia="Times New Roman" w:hAnsi="Simplified Arabic" w:cs="Simplified Arabic"/>
          <w:b/>
          <w:bCs/>
          <w:iCs/>
          <w:sz w:val="30"/>
          <w:szCs w:val="28"/>
          <w:lang w:bidi="ar-EG"/>
        </w:rPr>
      </w:pPr>
      <w:r w:rsidRPr="004449E3">
        <w:rPr>
          <w:rFonts w:ascii="Simplified Arabic" w:eastAsia="Times New Roman" w:hAnsi="Simplified Arabic" w:cs="Simplified Arabic"/>
          <w:b/>
          <w:bCs/>
          <w:iCs/>
          <w:sz w:val="30"/>
          <w:szCs w:val="28"/>
          <w:rtl/>
          <w:lang w:bidi="ar-EG"/>
        </w:rPr>
        <w:t>التعليقات الصوتية</w:t>
      </w:r>
      <w:r w:rsidR="00277F44" w:rsidRPr="004449E3">
        <w:rPr>
          <w:rFonts w:ascii="Simplified Arabic" w:eastAsia="Times New Roman" w:hAnsi="Simplified Arabic" w:cs="Simplified Arabic"/>
          <w:b/>
          <w:bCs/>
          <w:iCs/>
          <w:sz w:val="30"/>
          <w:szCs w:val="28"/>
          <w:rtl/>
          <w:lang w:bidi="ar-EG"/>
        </w:rPr>
        <w:t>:</w:t>
      </w:r>
    </w:p>
    <w:p w14:paraId="317086ED" w14:textId="77777777" w:rsidR="00885873" w:rsidRPr="004449E3" w:rsidRDefault="00885873" w:rsidP="0090051A">
      <w:pPr>
        <w:bidi/>
        <w:spacing w:after="0" w:line="257"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color w:val="000000"/>
          <w:sz w:val="28"/>
          <w:szCs w:val="28"/>
          <w:rtl/>
        </w:rPr>
        <w:t>نمط التعليق الصوتي عبارة عن الطريقة التي يستخدمها المتعلم للتعليق بشكل صوتي علي محتوي الفيديو التفاعلي، ويظهر التعليق الصوتي مع محتوي الفيديو التفاعلي.</w:t>
      </w:r>
    </w:p>
    <w:p w14:paraId="44F4F7C8" w14:textId="77777777" w:rsidR="00885873" w:rsidRPr="004449E3" w:rsidRDefault="00885873" w:rsidP="00885873">
      <w:pPr>
        <w:bidi/>
        <w:spacing w:before="120" w:after="0" w:line="257" w:lineRule="auto"/>
        <w:ind w:right="14" w:firstLine="720"/>
        <w:jc w:val="lowKashida"/>
        <w:rPr>
          <w:rFonts w:ascii="Simplified Arabic" w:eastAsia="Calibri" w:hAnsi="Simplified Arabic" w:cs="Simplified Arabic"/>
          <w:color w:val="000000"/>
          <w:sz w:val="28"/>
          <w:szCs w:val="28"/>
        </w:rPr>
      </w:pPr>
      <w:r w:rsidRPr="004449E3">
        <w:rPr>
          <w:rFonts w:ascii="Simplified Arabic" w:eastAsia="Calibri" w:hAnsi="Simplified Arabic" w:cs="Simplified Arabic"/>
          <w:color w:val="000000"/>
          <w:sz w:val="28"/>
          <w:szCs w:val="28"/>
          <w:rtl/>
        </w:rPr>
        <w:t>فالتعليقات الصوتية تعمل علي إثارة الحواس وتزيد من فاعلية انتقال المعلومات من الذاكرة الحسية إلي الذاكرة العاملة</w:t>
      </w:r>
      <w:r w:rsidRPr="004449E3">
        <w:rPr>
          <w:rFonts w:ascii="Simplified Arabic" w:eastAsia="Calibri" w:hAnsi="Simplified Arabic" w:cs="Simplified Arabic"/>
          <w:color w:val="000000"/>
          <w:sz w:val="28"/>
          <w:szCs w:val="28"/>
        </w:rPr>
        <w:t xml:space="preserve"> </w:t>
      </w:r>
      <w:r w:rsidRPr="004449E3">
        <w:rPr>
          <w:rFonts w:ascii="Simplified Arabic" w:eastAsia="Calibri" w:hAnsi="Simplified Arabic" w:cs="Simplified Arabic"/>
          <w:color w:val="000000"/>
          <w:sz w:val="28"/>
          <w:szCs w:val="28"/>
          <w:rtl/>
        </w:rPr>
        <w:t>(زينب أمين، 2004، ص85)، كما أن لها تأثير واضح علي جميع جوانب التعلم، فهي تمكن كلا من المعلم والمتعلمين من التحدث بكل طبيعي واستخدام ألفاظ وكلمات معتادة كما هو الحال في الاتصال وجهًا لوجه، بالإضافة إلي تعزيز التواصل النشط والتعزيز الفوري للمعلومات من تعليقات الآخرين (عبير بسيوني، 2023، ص 309).</w:t>
      </w:r>
    </w:p>
    <w:p w14:paraId="1C1DD7BA" w14:textId="77777777" w:rsidR="00885873" w:rsidRPr="004449E3" w:rsidRDefault="00885873" w:rsidP="00885873">
      <w:pPr>
        <w:bidi/>
        <w:spacing w:before="120" w:after="0" w:line="257"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color w:val="000000"/>
          <w:sz w:val="28"/>
          <w:szCs w:val="28"/>
          <w:rtl/>
        </w:rPr>
        <w:t xml:space="preserve">وأوضح وليد يوسف (2011، ص38) مجموعـة مـن العوامل التي تؤثر في التعليق الصوتي ومنها: انفعال المتكلم  حيث يعبر الصوت عن الحالة النفسية لمقدم التعليـق واتجاهاته وعواطفه، التنفس فهو يساعد المتعلم علي استمرار المتعلم في الحديث، كما يجعل الصوت أكثر وضوحًا، النطق الجيد للألفاظ وتنوع </w:t>
      </w:r>
      <w:r w:rsidRPr="004449E3">
        <w:rPr>
          <w:rFonts w:ascii="Simplified Arabic" w:eastAsia="Calibri" w:hAnsi="Simplified Arabic" w:cs="Simplified Arabic"/>
          <w:color w:val="000000"/>
          <w:sz w:val="28"/>
          <w:szCs w:val="28"/>
          <w:rtl/>
        </w:rPr>
        <w:lastRenderedPageBreak/>
        <w:t>نغمات الصوت فالنغمة الواحدة لا تسهم في توضيح المعني، لذلك فإن التنوع في نغمات الصوت يتيح التعبير بسهولة عن المعاني المختلفة كما يحدث في الواقع.</w:t>
      </w:r>
    </w:p>
    <w:p w14:paraId="2989A7DF" w14:textId="605C7BCB" w:rsidR="00885873" w:rsidRPr="004449E3" w:rsidRDefault="00885873" w:rsidP="006E6E58">
      <w:pPr>
        <w:bidi/>
        <w:spacing w:before="120" w:after="0" w:line="257" w:lineRule="auto"/>
        <w:ind w:right="14" w:firstLine="720"/>
        <w:jc w:val="lowKashida"/>
        <w:rPr>
          <w:rFonts w:ascii="Simplified Arabic" w:eastAsia="Calibri" w:hAnsi="Simplified Arabic" w:cs="Simplified Arabic"/>
          <w:color w:val="000000"/>
          <w:sz w:val="28"/>
          <w:szCs w:val="28"/>
        </w:rPr>
      </w:pPr>
      <w:r w:rsidRPr="004449E3">
        <w:rPr>
          <w:rFonts w:ascii="Simplified Arabic" w:eastAsia="Calibri" w:hAnsi="Simplified Arabic" w:cs="Simplified Arabic"/>
          <w:color w:val="000000"/>
          <w:sz w:val="28"/>
          <w:szCs w:val="28"/>
          <w:rtl/>
        </w:rPr>
        <w:t xml:space="preserve">ويذكر إسماعيل حسونه (2019، ص24، أحمد محمد ،2017، </w:t>
      </w:r>
      <w:r w:rsidRPr="004449E3">
        <w:rPr>
          <w:rFonts w:ascii="Simplified Arabic" w:eastAsia="Calibri" w:hAnsi="Simplified Arabic" w:cs="Simplified Arabic"/>
          <w:color w:val="000000"/>
          <w:sz w:val="28"/>
          <w:szCs w:val="28"/>
          <w:rtl/>
          <w:lang w:bidi="ar-EG"/>
        </w:rPr>
        <w:t>ص ص</w:t>
      </w:r>
      <w:r w:rsidRPr="004449E3">
        <w:rPr>
          <w:rFonts w:ascii="Simplified Arabic" w:eastAsia="Calibri" w:hAnsi="Simplified Arabic" w:cs="Simplified Arabic"/>
          <w:color w:val="000000"/>
          <w:sz w:val="28"/>
          <w:szCs w:val="28"/>
          <w:rtl/>
        </w:rPr>
        <w:t>507- 508) المعايير التي ينبغي مراعاتها عند كت</w:t>
      </w:r>
      <w:r w:rsidR="006E6E58" w:rsidRPr="004449E3">
        <w:rPr>
          <w:rFonts w:ascii="Simplified Arabic" w:eastAsia="Calibri" w:hAnsi="Simplified Arabic" w:cs="Simplified Arabic"/>
          <w:color w:val="000000"/>
          <w:sz w:val="28"/>
          <w:szCs w:val="28"/>
          <w:rtl/>
        </w:rPr>
        <w:t xml:space="preserve">ابة التعليقات الصوتية تتمثل في: </w:t>
      </w:r>
      <w:r w:rsidRPr="004449E3">
        <w:rPr>
          <w:rFonts w:ascii="Simplified Arabic" w:eastAsia="Calibri" w:hAnsi="Simplified Arabic" w:cs="Simplified Arabic"/>
          <w:sz w:val="28"/>
          <w:szCs w:val="28"/>
          <w:rtl/>
        </w:rPr>
        <w:t>مناسبة التعليق الصوتي مع الأهداف التعليمية</w:t>
      </w:r>
      <w:r w:rsidR="006E6E58" w:rsidRPr="004449E3">
        <w:rPr>
          <w:rFonts w:ascii="Simplified Arabic" w:eastAsia="Calibri" w:hAnsi="Simplified Arabic" w:cs="Simplified Arabic"/>
          <w:sz w:val="28"/>
          <w:szCs w:val="28"/>
          <w:rtl/>
          <w:lang w:bidi="ar-EG"/>
        </w:rPr>
        <w:t xml:space="preserve">، </w:t>
      </w:r>
      <w:r w:rsidRPr="004449E3">
        <w:rPr>
          <w:rFonts w:ascii="Simplified Arabic" w:eastAsia="Calibri" w:hAnsi="Simplified Arabic" w:cs="Simplified Arabic"/>
          <w:sz w:val="28"/>
          <w:szCs w:val="28"/>
          <w:rtl/>
        </w:rPr>
        <w:t>يتوافق مع المحتوي التعليمي المقدم وزمن ووقت العرض لكي يحقق الهدف منه</w:t>
      </w:r>
      <w:r w:rsidR="006E6E58" w:rsidRPr="004449E3">
        <w:rPr>
          <w:rFonts w:ascii="Simplified Arabic" w:eastAsia="Calibri" w:hAnsi="Simplified Arabic" w:cs="Simplified Arabic"/>
          <w:sz w:val="28"/>
          <w:szCs w:val="28"/>
          <w:rtl/>
        </w:rPr>
        <w:t xml:space="preserve">، </w:t>
      </w:r>
      <w:r w:rsidRPr="004449E3">
        <w:rPr>
          <w:rFonts w:ascii="Simplified Arabic" w:eastAsia="Calibri" w:hAnsi="Simplified Arabic" w:cs="Simplified Arabic"/>
          <w:sz w:val="28"/>
          <w:szCs w:val="28"/>
          <w:rtl/>
        </w:rPr>
        <w:t>تناسب سرعة الصوت في التعليق الصوتي حاجات المتعلمين وفروقهم الفردية</w:t>
      </w:r>
      <w:r w:rsidR="006E6E58" w:rsidRPr="004449E3">
        <w:rPr>
          <w:rFonts w:ascii="Simplified Arabic" w:eastAsia="Calibri" w:hAnsi="Simplified Arabic" w:cs="Simplified Arabic"/>
          <w:sz w:val="28"/>
          <w:szCs w:val="28"/>
          <w:rtl/>
        </w:rPr>
        <w:t xml:space="preserve">، </w:t>
      </w:r>
      <w:r w:rsidRPr="004449E3">
        <w:rPr>
          <w:rFonts w:ascii="Simplified Arabic" w:eastAsia="Calibri" w:hAnsi="Simplified Arabic" w:cs="Simplified Arabic"/>
          <w:sz w:val="28"/>
          <w:szCs w:val="28"/>
          <w:rtl/>
        </w:rPr>
        <w:t>سلامة اللفظ المنطوق ووضوحه وخلوه من عيوب ا</w:t>
      </w:r>
      <w:r w:rsidR="006E6E58" w:rsidRPr="004449E3">
        <w:rPr>
          <w:rFonts w:ascii="Simplified Arabic" w:eastAsia="Calibri" w:hAnsi="Simplified Arabic" w:cs="Simplified Arabic"/>
          <w:sz w:val="28"/>
          <w:szCs w:val="28"/>
          <w:rtl/>
        </w:rPr>
        <w:t>لنطق التي تحول دون الأداء الجيد، و</w:t>
      </w:r>
      <w:r w:rsidRPr="004449E3">
        <w:rPr>
          <w:rFonts w:ascii="Simplified Arabic" w:eastAsia="Calibri" w:hAnsi="Simplified Arabic" w:cs="Simplified Arabic"/>
          <w:sz w:val="28"/>
          <w:szCs w:val="28"/>
          <w:rtl/>
        </w:rPr>
        <w:t>التنوع في طبقات الصوت لتساعد المتعلم للانتباه.</w:t>
      </w:r>
    </w:p>
    <w:p w14:paraId="20F9F0FA" w14:textId="03181F64" w:rsidR="00885873" w:rsidRPr="004449E3" w:rsidRDefault="00885873" w:rsidP="00885873">
      <w:pPr>
        <w:bidi/>
        <w:spacing w:before="120" w:after="0" w:line="257"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color w:val="000000"/>
          <w:sz w:val="28"/>
          <w:szCs w:val="28"/>
          <w:rtl/>
        </w:rPr>
        <w:t>ويستند شكل التعليقات (النصية، الصوتية) علي مبادئ وأسس مجموعة من النظريات ومنها، نظرية الحضور الاجتماعي والتي تفترض أن عملية توصيل المعلومات للمتعلمين يجب أن ترتبط بالتواصل المباشر وشعور الطلاب بأنهم في بيئة تعلم حقيقية، وهذا ما توفره التعليقات من خلال مخاطبة المتعلم للمعلم أو أحد أقرانه عبر كتابة التعليق أو تسجيله حيث يشعر المتعلم بوجود المعلم وأقرانه وكأنه حاضرًا في عملية التعلم، وبالتالي تجعل المتعلم نشط أثناء عملية التعلم علي عكس التعلم الإلكتروني الذي يفتقد إلي التفاعل المباشر مع المعلم في بيئة تعلم حقيقية (محمد خميس، 2015، ص</w:t>
      </w:r>
      <w:r w:rsidR="005B437E" w:rsidRPr="004449E3">
        <w:rPr>
          <w:rFonts w:ascii="Simplified Arabic" w:eastAsia="Calibri" w:hAnsi="Simplified Arabic" w:cs="Simplified Arabic"/>
          <w:color w:val="000000"/>
          <w:sz w:val="28"/>
          <w:szCs w:val="28"/>
          <w:rtl/>
        </w:rPr>
        <w:t>58</w:t>
      </w:r>
      <w:r w:rsidRPr="004449E3">
        <w:rPr>
          <w:rFonts w:ascii="Simplified Arabic" w:eastAsia="Calibri" w:hAnsi="Simplified Arabic" w:cs="Simplified Arabic"/>
          <w:color w:val="000000"/>
          <w:sz w:val="28"/>
          <w:szCs w:val="28"/>
          <w:rtl/>
        </w:rPr>
        <w:t>).</w:t>
      </w:r>
    </w:p>
    <w:p w14:paraId="2F9E6DEE" w14:textId="77777777" w:rsidR="00885873" w:rsidRPr="004449E3" w:rsidRDefault="00885873" w:rsidP="00885873">
      <w:pPr>
        <w:bidi/>
        <w:spacing w:before="120" w:after="0" w:line="257"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color w:val="000000"/>
          <w:sz w:val="28"/>
          <w:szCs w:val="28"/>
          <w:rtl/>
        </w:rPr>
        <w:t>نظرية الترميز الثنائي: والتي تشير إلي أن المعلومات يمكن ترميزها لفظيًا أو بصريًا حيث يستقبلها المتعلم عبر قناتين، فالأولي تتعامل مع المعلومات اللفظية وتعالجها، والثانية تتعامل مع المعلومات اللفظية وتعالجها، لذا فإن المتعلمين ينشطون عندما يتلقي كل منهم المعلومات تبعًا للقناة التي يفضل استقبال المعلومات من خلالها (محمد خميس، 2015، ص538).</w:t>
      </w:r>
    </w:p>
    <w:p w14:paraId="6BEC0565" w14:textId="77777777" w:rsidR="00885873" w:rsidRPr="004449E3" w:rsidRDefault="00885873" w:rsidP="00885873">
      <w:pPr>
        <w:bidi/>
        <w:spacing w:before="120" w:after="0" w:line="257"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Calibri" w:hAnsi="Simplified Arabic" w:cs="Simplified Arabic"/>
          <w:color w:val="000000"/>
          <w:sz w:val="28"/>
          <w:szCs w:val="28"/>
          <w:rtl/>
        </w:rPr>
        <w:t>النظرية السلوكية والتي تري أن التعلم والمعرفة قائم علي تنوع الآراء ووجهات النظر المختلفة والتي تعمل علي تكوين بنية معرفية متكاملة (</w:t>
      </w:r>
      <w:r w:rsidRPr="004449E3">
        <w:rPr>
          <w:rFonts w:ascii="Simplified Arabic" w:eastAsia="Calibri" w:hAnsi="Simplified Arabic" w:cs="Simplified Arabic"/>
          <w:sz w:val="28"/>
          <w:szCs w:val="28"/>
          <w:lang w:bidi="ar-EG"/>
        </w:rPr>
        <w:t>Simões</w:t>
      </w:r>
      <w:r w:rsidRPr="004449E3">
        <w:rPr>
          <w:rFonts w:ascii="Simplified Arabic" w:eastAsia="Calibri" w:hAnsi="Simplified Arabic" w:cs="Simplified Arabic"/>
          <w:color w:val="000000"/>
          <w:sz w:val="28"/>
          <w:szCs w:val="28"/>
        </w:rPr>
        <w:t xml:space="preserve"> &amp; Gouveia, 2008, p.234</w:t>
      </w:r>
      <w:r w:rsidRPr="004449E3">
        <w:rPr>
          <w:rFonts w:ascii="Simplified Arabic" w:eastAsia="Calibri" w:hAnsi="Simplified Arabic" w:cs="Simplified Arabic"/>
          <w:color w:val="000000"/>
          <w:sz w:val="28"/>
          <w:szCs w:val="28"/>
          <w:rtl/>
        </w:rPr>
        <w:t xml:space="preserve">). </w:t>
      </w:r>
    </w:p>
    <w:p w14:paraId="63A91DC4" w14:textId="15235E94" w:rsidR="00A02CE6" w:rsidRPr="004449E3" w:rsidRDefault="00D81C77" w:rsidP="00A02CE6">
      <w:pPr>
        <w:keepNext/>
        <w:bidi/>
        <w:spacing w:after="0" w:line="240" w:lineRule="auto"/>
        <w:jc w:val="lowKashida"/>
        <w:outlineLvl w:val="1"/>
        <w:rPr>
          <w:rFonts w:ascii="Simplified Arabic" w:eastAsia="Times New Roman" w:hAnsi="Simplified Arabic" w:cs="Simplified Arabic"/>
          <w:b/>
          <w:bCs/>
          <w:iCs/>
          <w:sz w:val="30"/>
          <w:szCs w:val="28"/>
        </w:rPr>
      </w:pPr>
      <w:r w:rsidRPr="004449E3">
        <w:rPr>
          <w:rFonts w:ascii="Simplified Arabic" w:eastAsia="Times New Roman" w:hAnsi="Simplified Arabic" w:cs="Simplified Arabic"/>
          <w:b/>
          <w:bCs/>
          <w:iCs/>
          <w:sz w:val="30"/>
          <w:szCs w:val="28"/>
          <w:rtl/>
        </w:rPr>
        <w:t>المحور الثالث</w:t>
      </w:r>
      <w:r w:rsidR="00A02CE6" w:rsidRPr="004449E3">
        <w:rPr>
          <w:rFonts w:ascii="Simplified Arabic" w:eastAsia="Times New Roman" w:hAnsi="Simplified Arabic" w:cs="Simplified Arabic"/>
          <w:b/>
          <w:bCs/>
          <w:iCs/>
          <w:sz w:val="30"/>
          <w:szCs w:val="28"/>
          <w:rtl/>
        </w:rPr>
        <w:t xml:space="preserve">، اليقظة العقلية: </w:t>
      </w:r>
    </w:p>
    <w:p w14:paraId="69E7E050" w14:textId="77777777" w:rsidR="00A02CE6" w:rsidRPr="004449E3" w:rsidRDefault="00A02CE6" w:rsidP="00A02CE6">
      <w:pPr>
        <w:bidi/>
        <w:spacing w:after="0" w:line="257" w:lineRule="auto"/>
        <w:ind w:right="14" w:firstLine="720"/>
        <w:jc w:val="lowKashida"/>
        <w:rPr>
          <w:rFonts w:ascii="Simplified Arabic" w:eastAsia="Calibri" w:hAnsi="Simplified Arabic" w:cs="Simplified Arabic"/>
          <w:sz w:val="28"/>
          <w:szCs w:val="28"/>
          <w:rtl/>
        </w:rPr>
      </w:pPr>
      <w:r w:rsidRPr="004449E3">
        <w:rPr>
          <w:rFonts w:ascii="Simplified Arabic" w:eastAsia="Calibri" w:hAnsi="Simplified Arabic" w:cs="Simplified Arabic"/>
          <w:sz w:val="28"/>
          <w:szCs w:val="28"/>
          <w:rtl/>
        </w:rPr>
        <w:t xml:space="preserve">في ظل التقدم التكنولوجي الذي يشهده العصر الحالي يواجه المتعلمون مؤثرات مختلفة ومتعددة ومتنوعة السمعية والبصرية من صور، فيديوهات، تسجيلات صوتية وغيرها من المثيرات التي تشتت انتباههم وهذا يمثل تحديًا أمام قدراتهم علي التفكير ويقف عائقًا أمام عملية التعلم، وإدراك الفرد لتلك المثيرات وانتقائه </w:t>
      </w:r>
      <w:r w:rsidRPr="004449E3">
        <w:rPr>
          <w:rFonts w:ascii="Simplified Arabic" w:eastAsia="Calibri" w:hAnsi="Simplified Arabic" w:cs="Simplified Arabic"/>
          <w:color w:val="000000"/>
          <w:sz w:val="28"/>
          <w:szCs w:val="28"/>
          <w:rtl/>
          <w14:textFill>
            <w14:solidFill>
              <w14:srgbClr w14:val="000000">
                <w14:lumMod w14:val="95000"/>
                <w14:lumOff w14:val="5000"/>
              </w14:srgbClr>
            </w14:solidFill>
          </w14:textFill>
        </w:rPr>
        <w:t>ما يناسبه ويناسب أهداف التعلم يعد من الأمور غاية الأهمية وهو ما يعرف باليقظة العقلية</w:t>
      </w:r>
      <w:r w:rsidRPr="004449E3">
        <w:rPr>
          <w:rFonts w:ascii="Simplified Arabic" w:eastAsia="Calibri" w:hAnsi="Simplified Arabic" w:cs="Simplified Arabic"/>
          <w:color w:val="FF0000"/>
          <w:sz w:val="28"/>
          <w:szCs w:val="28"/>
          <w:rtl/>
        </w:rPr>
        <w:t xml:space="preserve"> </w:t>
      </w:r>
      <w:r w:rsidRPr="004449E3">
        <w:rPr>
          <w:rFonts w:ascii="Simplified Arabic" w:eastAsia="Calibri" w:hAnsi="Simplified Arabic" w:cs="Simplified Arabic"/>
          <w:sz w:val="28"/>
          <w:szCs w:val="28"/>
          <w:rtl/>
        </w:rPr>
        <w:t xml:space="preserve">لذلك نجد أن </w:t>
      </w:r>
      <w:r w:rsidRPr="004449E3">
        <w:rPr>
          <w:rFonts w:ascii="Simplified Arabic" w:eastAsia="Calibri" w:hAnsi="Simplified Arabic" w:cs="Simplified Arabic"/>
          <w:sz w:val="28"/>
          <w:szCs w:val="28"/>
          <w:rtl/>
        </w:rPr>
        <w:lastRenderedPageBreak/>
        <w:t>تنمية مهارات اليقظة العقلية لدي المتعلمين تزيد من جودة أداء تعلمهم، وتجعلهم أكثر قدرة علي مواجهة الضغوط المتعلقة بالتعلم (</w:t>
      </w:r>
      <w:r w:rsidRPr="004449E3">
        <w:rPr>
          <w:rFonts w:ascii="Simplified Arabic" w:eastAsia="Calibri" w:hAnsi="Simplified Arabic" w:cs="Simplified Arabic"/>
          <w:sz w:val="28"/>
          <w:szCs w:val="28"/>
        </w:rPr>
        <w:t>Fisher, 2006</w:t>
      </w:r>
      <w:r w:rsidRPr="004449E3">
        <w:rPr>
          <w:rFonts w:ascii="Simplified Arabic" w:eastAsia="Calibri" w:hAnsi="Simplified Arabic" w:cs="Simplified Arabic"/>
          <w:sz w:val="28"/>
          <w:szCs w:val="28"/>
          <w:rtl/>
        </w:rPr>
        <w:t>).</w:t>
      </w:r>
    </w:p>
    <w:p w14:paraId="1B622257" w14:textId="77777777" w:rsidR="00A02CE6" w:rsidRPr="004449E3" w:rsidRDefault="00A02CE6" w:rsidP="00A02CE6">
      <w:pPr>
        <w:bidi/>
        <w:spacing w:after="0" w:line="257" w:lineRule="auto"/>
        <w:ind w:right="14" w:firstLine="720"/>
        <w:jc w:val="lowKashida"/>
        <w:rPr>
          <w:rFonts w:ascii="Simplified Arabic" w:eastAsia="Calibri" w:hAnsi="Simplified Arabic" w:cs="Simplified Arabic"/>
          <w:sz w:val="28"/>
          <w:szCs w:val="28"/>
        </w:rPr>
      </w:pPr>
      <w:r w:rsidRPr="004449E3">
        <w:rPr>
          <w:rFonts w:ascii="Simplified Arabic" w:eastAsia="Calibri" w:hAnsi="Simplified Arabic" w:cs="Simplified Arabic"/>
          <w:sz w:val="28"/>
          <w:szCs w:val="28"/>
          <w:rtl/>
        </w:rPr>
        <w:t>وتلعب اليقظة العقلية دورًا هامًا كونها إحدى المتطلبات الرئيسة للعديد من العمليات العقلية مثل الإدراك والتذكر والتفكير والتعلم، والتي تعد من المتطلبات الأساسية للنجاح الأكاديمي، فانخفاض مستوي اليقظة العقلية يؤدي إلي ارتفاع مستوي التوتر لدي الفرد وبالتالي يواجه صعوبة في عمليات الإدراك والتذكر والتفكير، مما يؤدي إلي تدني في مستوي الأداء وانخفاض مستوي التفكير (نائل أخرس، 2016، ص411).</w:t>
      </w:r>
    </w:p>
    <w:p w14:paraId="1ECC2FCF" w14:textId="77777777" w:rsidR="00A02CE6" w:rsidRPr="004449E3" w:rsidRDefault="00A02CE6" w:rsidP="00A02CE6">
      <w:pPr>
        <w:bidi/>
        <w:spacing w:after="0" w:line="257" w:lineRule="auto"/>
        <w:ind w:right="14" w:firstLine="720"/>
        <w:jc w:val="lowKashida"/>
        <w:rPr>
          <w:rFonts w:ascii="Simplified Arabic" w:eastAsia="Calibri" w:hAnsi="Simplified Arabic" w:cs="Simplified Arabic"/>
          <w:sz w:val="28"/>
          <w:szCs w:val="28"/>
          <w:rtl/>
        </w:rPr>
      </w:pPr>
      <w:r w:rsidRPr="004449E3">
        <w:rPr>
          <w:rFonts w:ascii="Simplified Arabic" w:eastAsia="Calibri" w:hAnsi="Simplified Arabic" w:cs="Simplified Arabic"/>
          <w:sz w:val="28"/>
          <w:szCs w:val="28"/>
          <w:rtl/>
        </w:rPr>
        <w:t>فمن دون هذه العملية ربما لا يحدث إدراك، أو قد يواجه الفرد صعوبة في تذكر الأشياء، مما يعرضه للوقوع في العديد من الأخطاء، سواء على صعيد عملية التفكير أم على صعيد السلوك وتنفيذه، فالمتعلم اليقظ عقليًا يتمكن من تمييز المعلومات منذ بدء عرضها حيث يصنف المدخلات المعرفية ثم يقوم بمعالجتها حتي يتمكن من السيطرة عليها ضمن السياق المخصص لها (يونس عباد، 2015، ص8).</w:t>
      </w:r>
    </w:p>
    <w:p w14:paraId="4720D763" w14:textId="77777777" w:rsidR="00A02CE6" w:rsidRPr="004449E3" w:rsidRDefault="00A02CE6" w:rsidP="00A02CE6">
      <w:pPr>
        <w:bidi/>
        <w:spacing w:after="0" w:line="257" w:lineRule="auto"/>
        <w:ind w:right="14" w:firstLine="720"/>
        <w:jc w:val="lowKashida"/>
        <w:rPr>
          <w:rFonts w:ascii="Simplified Arabic" w:eastAsia="Calibri" w:hAnsi="Simplified Arabic" w:cs="Simplified Arabic"/>
          <w:sz w:val="28"/>
          <w:szCs w:val="28"/>
        </w:rPr>
      </w:pPr>
      <w:r w:rsidRPr="004449E3">
        <w:rPr>
          <w:rFonts w:ascii="Simplified Arabic" w:eastAsia="Calibri" w:hAnsi="Simplified Arabic" w:cs="Simplified Arabic"/>
          <w:sz w:val="28"/>
          <w:szCs w:val="28"/>
          <w:rtl/>
        </w:rPr>
        <w:t xml:space="preserve">ويعرفها (محمد أحمد، زينب علي، 2024، ص50) بأنها مفهوم متعدد الأبعاد يتضمن الملاحظة، الوصف، التصرف بوعي، المرونة في تركيز الانتباه علي اللحظة الحاضرة، مع قبول الخبرات والتعايش معها، مع الانفتاح علي الجديد، والتوجه نحو الحاضر، والوعي بوجهات النظر المختلفة، والتمييز اليقظ لهذه الخبرات. </w:t>
      </w:r>
    </w:p>
    <w:p w14:paraId="51F3BCDE" w14:textId="77777777" w:rsidR="00A02CE6" w:rsidRPr="004449E3" w:rsidRDefault="00A02CE6" w:rsidP="00A02CE6">
      <w:pPr>
        <w:bidi/>
        <w:spacing w:after="0" w:line="257" w:lineRule="auto"/>
        <w:ind w:right="14" w:firstLine="720"/>
        <w:jc w:val="lowKashida"/>
        <w:rPr>
          <w:rFonts w:ascii="Simplified Arabic" w:eastAsia="Calibri" w:hAnsi="Simplified Arabic" w:cs="Simplified Arabic"/>
          <w:sz w:val="28"/>
          <w:szCs w:val="28"/>
        </w:rPr>
      </w:pPr>
      <w:r w:rsidRPr="004449E3">
        <w:rPr>
          <w:rFonts w:ascii="Simplified Arabic" w:eastAsia="Calibri" w:hAnsi="Simplified Arabic" w:cs="Simplified Arabic"/>
          <w:sz w:val="28"/>
          <w:szCs w:val="28"/>
          <w:rtl/>
        </w:rPr>
        <w:t>فتحسين اليقظة العقلية يساعد علي تنمية الانتباه بشكل أساسي، وزيادة الوعي الذاتي والمعرفة الذاتية المرتبطة بزيادة مستوي الرغبة في التعلم (</w:t>
      </w:r>
      <w:r w:rsidRPr="004449E3">
        <w:rPr>
          <w:rFonts w:ascii="Simplified Arabic" w:eastAsia="Calibri" w:hAnsi="Simplified Arabic" w:cs="Simplified Arabic"/>
          <w:sz w:val="28"/>
          <w:szCs w:val="28"/>
        </w:rPr>
        <w:t>Browning, Romer, 2020</w:t>
      </w:r>
      <w:r w:rsidRPr="004449E3">
        <w:rPr>
          <w:rFonts w:ascii="Simplified Arabic" w:eastAsia="Calibri" w:hAnsi="Simplified Arabic" w:cs="Simplified Arabic"/>
          <w:sz w:val="28"/>
          <w:szCs w:val="28"/>
          <w:rtl/>
        </w:rPr>
        <w:t>).</w:t>
      </w:r>
    </w:p>
    <w:p w14:paraId="0EA16A91" w14:textId="77777777" w:rsidR="00A02CE6" w:rsidRPr="004449E3" w:rsidRDefault="00A02CE6" w:rsidP="00A02CE6">
      <w:pPr>
        <w:keepNext/>
        <w:bidi/>
        <w:spacing w:after="0" w:line="240" w:lineRule="auto"/>
        <w:jc w:val="lowKashida"/>
        <w:outlineLvl w:val="1"/>
        <w:rPr>
          <w:rFonts w:ascii="Simplified Arabic" w:eastAsia="Calibri" w:hAnsi="Simplified Arabic" w:cs="Simplified Arabic"/>
          <w:b/>
          <w:bCs/>
          <w:sz w:val="28"/>
          <w:szCs w:val="32"/>
          <w:rtl/>
        </w:rPr>
      </w:pPr>
      <w:r w:rsidRPr="004449E3">
        <w:rPr>
          <w:rFonts w:ascii="Simplified Arabic" w:eastAsia="Calibri" w:hAnsi="Simplified Arabic" w:cs="Simplified Arabic"/>
          <w:b/>
          <w:bCs/>
          <w:sz w:val="28"/>
          <w:szCs w:val="32"/>
          <w:rtl/>
        </w:rPr>
        <w:t>4-2 أبعاد اليقظة العقلية:</w:t>
      </w:r>
    </w:p>
    <w:p w14:paraId="6181EEF3" w14:textId="77777777" w:rsidR="00A02CE6" w:rsidRPr="004449E3" w:rsidRDefault="00A02CE6" w:rsidP="00A02CE6">
      <w:pPr>
        <w:autoSpaceDE w:val="0"/>
        <w:autoSpaceDN w:val="0"/>
        <w:bidi/>
        <w:adjustRightInd w:val="0"/>
        <w:spacing w:after="0" w:line="240" w:lineRule="auto"/>
        <w:ind w:firstLine="720"/>
        <w:jc w:val="lowKashida"/>
        <w:rPr>
          <w:rFonts w:ascii="Simplified Arabic" w:eastAsia="Times New Roman" w:hAnsi="Simplified Arabic" w:cs="Simplified Arabic"/>
          <w:sz w:val="28"/>
          <w:szCs w:val="28"/>
          <w:rtl/>
        </w:rPr>
      </w:pPr>
      <w:r w:rsidRPr="004449E3">
        <w:rPr>
          <w:rFonts w:ascii="Simplified Arabic" w:eastAsia="Calibri" w:hAnsi="Simplified Arabic" w:cs="Simplified Arabic"/>
          <w:sz w:val="28"/>
          <w:szCs w:val="28"/>
          <w:rtl/>
        </w:rPr>
        <w:t xml:space="preserve">واختلف الباحثون في تحديد أبعاد اليقظة العقلية تبعًا لتوجهاتهم النظرية فقد حددها كل </w:t>
      </w:r>
      <w:r w:rsidRPr="004449E3">
        <w:rPr>
          <w:rFonts w:ascii="Simplified Arabic" w:eastAsia="Times New Roman" w:hAnsi="Simplified Arabic" w:cs="Simplified Arabic"/>
          <w:sz w:val="28"/>
          <w:szCs w:val="28"/>
          <w:rtl/>
        </w:rPr>
        <w:t xml:space="preserve">(عبدالرازق عبدالقادر، وأحمد رشوان، وعلي هشام، 2024، ص 180؛ أماني الصواف، 2022، </w:t>
      </w:r>
      <w:r w:rsidRPr="004449E3">
        <w:rPr>
          <w:rFonts w:ascii="Simplified Arabic" w:eastAsia="Times New Roman" w:hAnsi="Simplified Arabic" w:cs="Simplified Arabic"/>
          <w:sz w:val="28"/>
          <w:szCs w:val="28"/>
          <w:rtl/>
          <w:lang w:bidi="ar-EG"/>
        </w:rPr>
        <w:t>ص</w:t>
      </w:r>
      <w:r w:rsidRPr="004449E3">
        <w:rPr>
          <w:rFonts w:ascii="Simplified Arabic" w:eastAsia="Times New Roman" w:hAnsi="Simplified Arabic" w:cs="Simplified Arabic"/>
          <w:sz w:val="28"/>
          <w:szCs w:val="28"/>
          <w:rtl/>
        </w:rPr>
        <w:t xml:space="preserve">122) أن أبعاد اليقظة العقلية تتكون من خمسة أبعاد هي: </w:t>
      </w:r>
    </w:p>
    <w:p w14:paraId="50B8DBE9" w14:textId="77777777" w:rsidR="00A02CE6" w:rsidRPr="004449E3" w:rsidRDefault="00A02CE6" w:rsidP="004E7B5E">
      <w:pPr>
        <w:numPr>
          <w:ilvl w:val="0"/>
          <w:numId w:val="49"/>
        </w:numPr>
        <w:autoSpaceDE w:val="0"/>
        <w:autoSpaceDN w:val="0"/>
        <w:bidi/>
        <w:adjustRightInd w:val="0"/>
        <w:spacing w:after="0" w:line="240" w:lineRule="auto"/>
        <w:contextualSpacing/>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b/>
          <w:bCs/>
          <w:sz w:val="28"/>
          <w:szCs w:val="28"/>
          <w:rtl/>
        </w:rPr>
        <w:t>الملاحظة:</w:t>
      </w:r>
      <w:r w:rsidRPr="004449E3">
        <w:rPr>
          <w:rFonts w:ascii="Simplified Arabic" w:eastAsia="Times New Roman" w:hAnsi="Simplified Arabic" w:cs="Simplified Arabic"/>
          <w:sz w:val="28"/>
          <w:szCs w:val="28"/>
          <w:rtl/>
        </w:rPr>
        <w:t xml:space="preserve"> وتعني الملاحظة وتركيز الانتباه للخبرات الداخلية والخارجية مثل (المعارف، والانفعالات، والمشاهد، والأصوات، والروائح).</w:t>
      </w:r>
    </w:p>
    <w:p w14:paraId="5ED9483E" w14:textId="77777777" w:rsidR="00A02CE6" w:rsidRPr="004449E3" w:rsidRDefault="00A02CE6" w:rsidP="004E7B5E">
      <w:pPr>
        <w:numPr>
          <w:ilvl w:val="0"/>
          <w:numId w:val="49"/>
        </w:numPr>
        <w:autoSpaceDE w:val="0"/>
        <w:autoSpaceDN w:val="0"/>
        <w:bidi/>
        <w:adjustRightInd w:val="0"/>
        <w:spacing w:after="0" w:line="240" w:lineRule="auto"/>
        <w:contextualSpacing/>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b/>
          <w:bCs/>
          <w:sz w:val="28"/>
          <w:szCs w:val="28"/>
          <w:rtl/>
        </w:rPr>
        <w:t>الوصف:</w:t>
      </w:r>
      <w:r w:rsidRPr="004449E3">
        <w:rPr>
          <w:rFonts w:ascii="Simplified Arabic" w:eastAsia="Times New Roman" w:hAnsi="Simplified Arabic" w:cs="Simplified Arabic"/>
          <w:sz w:val="28"/>
          <w:szCs w:val="28"/>
          <w:rtl/>
        </w:rPr>
        <w:t xml:space="preserve"> ويعني وصف الخبرات الداخلية والتعبير عنها من خلال الكلمات.</w:t>
      </w:r>
    </w:p>
    <w:p w14:paraId="50B5611E" w14:textId="77777777" w:rsidR="00A02CE6" w:rsidRPr="004449E3" w:rsidRDefault="00A02CE6" w:rsidP="004E7B5E">
      <w:pPr>
        <w:numPr>
          <w:ilvl w:val="0"/>
          <w:numId w:val="49"/>
        </w:numPr>
        <w:autoSpaceDE w:val="0"/>
        <w:autoSpaceDN w:val="0"/>
        <w:bidi/>
        <w:adjustRightInd w:val="0"/>
        <w:spacing w:after="0" w:line="240" w:lineRule="auto"/>
        <w:contextualSpacing/>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b/>
          <w:bCs/>
          <w:sz w:val="28"/>
          <w:szCs w:val="28"/>
          <w:rtl/>
        </w:rPr>
        <w:t>التصرف بوعي:</w:t>
      </w:r>
      <w:r w:rsidRPr="004449E3">
        <w:rPr>
          <w:rFonts w:ascii="Simplified Arabic" w:eastAsia="Times New Roman" w:hAnsi="Simplified Arabic" w:cs="Simplified Arabic"/>
          <w:sz w:val="28"/>
          <w:szCs w:val="28"/>
          <w:rtl/>
        </w:rPr>
        <w:t xml:space="preserve"> ويعني ما يقوم به الشخص من أنشطة في لحظة ما، وإن اختلف هذا النشاط مع سلوكه التلقائي حتى وإن كان يركز انتباهه على شيء.</w:t>
      </w:r>
    </w:p>
    <w:p w14:paraId="595B99A2" w14:textId="77777777" w:rsidR="00A02CE6" w:rsidRPr="004449E3" w:rsidRDefault="00A02CE6" w:rsidP="004E7B5E">
      <w:pPr>
        <w:numPr>
          <w:ilvl w:val="0"/>
          <w:numId w:val="49"/>
        </w:numPr>
        <w:autoSpaceDE w:val="0"/>
        <w:autoSpaceDN w:val="0"/>
        <w:bidi/>
        <w:adjustRightInd w:val="0"/>
        <w:spacing w:after="0" w:line="240" w:lineRule="auto"/>
        <w:contextualSpacing/>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b/>
          <w:bCs/>
          <w:sz w:val="28"/>
          <w:szCs w:val="28"/>
          <w:rtl/>
        </w:rPr>
        <w:lastRenderedPageBreak/>
        <w:t>عدم الحكم على أو تقييم الخبرات الداخلية:</w:t>
      </w:r>
      <w:r w:rsidRPr="004449E3">
        <w:rPr>
          <w:rFonts w:ascii="Simplified Arabic" w:eastAsia="Times New Roman" w:hAnsi="Simplified Arabic" w:cs="Simplified Arabic"/>
          <w:sz w:val="28"/>
          <w:szCs w:val="28"/>
          <w:rtl/>
        </w:rPr>
        <w:t xml:space="preserve"> ويعني عدم إصدار أحكام تقييمية على الأفكار والمشاعر الداخلية.</w:t>
      </w:r>
    </w:p>
    <w:p w14:paraId="2A21BE9C" w14:textId="77777777" w:rsidR="00A02CE6" w:rsidRPr="004449E3" w:rsidRDefault="00A02CE6" w:rsidP="00A02CE6">
      <w:pPr>
        <w:bidi/>
        <w:spacing w:after="0" w:line="257" w:lineRule="auto"/>
        <w:ind w:right="14" w:firstLine="720"/>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b/>
          <w:bCs/>
          <w:sz w:val="28"/>
          <w:szCs w:val="28"/>
          <w:rtl/>
        </w:rPr>
        <w:t>عدم التفاعل مع الخبرات الداخلية:</w:t>
      </w:r>
      <w:r w:rsidRPr="004449E3">
        <w:rPr>
          <w:rFonts w:ascii="Simplified Arabic" w:eastAsia="Times New Roman" w:hAnsi="Simplified Arabic" w:cs="Simplified Arabic"/>
          <w:sz w:val="28"/>
          <w:szCs w:val="28"/>
          <w:rtl/>
        </w:rPr>
        <w:t xml:space="preserve"> ويعني الميل إلى السماح للأفكار والمشاعر لتأتي وتذهب دون أن تشتت تفكير الفرد، أو ينشغل به ، وتفقده تركيزه في اللحظة الحاضرة. </w:t>
      </w:r>
    </w:p>
    <w:p w14:paraId="6B9A2995" w14:textId="77777777" w:rsidR="00A02CE6" w:rsidRPr="004449E3" w:rsidRDefault="00A02CE6" w:rsidP="00A02CE6">
      <w:pPr>
        <w:bidi/>
        <w:spacing w:after="0" w:line="257" w:lineRule="auto"/>
        <w:ind w:right="14" w:firstLine="720"/>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 xml:space="preserve">بينما </w:t>
      </w:r>
      <w:r w:rsidRPr="004449E3">
        <w:rPr>
          <w:rFonts w:ascii="Simplified Arabic" w:eastAsia="Times New Roman" w:hAnsi="Simplified Arabic" w:cs="Simplified Arabic"/>
          <w:sz w:val="28"/>
          <w:szCs w:val="28"/>
          <w:rtl/>
          <w:lang w:bidi="ar-EG"/>
        </w:rPr>
        <w:t>ي</w:t>
      </w:r>
      <w:r w:rsidRPr="004449E3">
        <w:rPr>
          <w:rFonts w:ascii="Simplified Arabic" w:eastAsia="Times New Roman" w:hAnsi="Simplified Arabic" w:cs="Simplified Arabic"/>
          <w:sz w:val="28"/>
          <w:szCs w:val="28"/>
          <w:rtl/>
        </w:rPr>
        <w:t xml:space="preserve">ري كلا من </w:t>
      </w:r>
      <w:r w:rsidRPr="004449E3">
        <w:rPr>
          <w:rFonts w:ascii="Simplified Arabic" w:eastAsia="Calibri" w:hAnsi="Simplified Arabic" w:cs="Simplified Arabic"/>
          <w:sz w:val="28"/>
          <w:szCs w:val="28"/>
          <w:rtl/>
        </w:rPr>
        <w:t>من علي الشلوي، 2018، ص5؛</w:t>
      </w:r>
      <w:r w:rsidRPr="004449E3">
        <w:rPr>
          <w:rFonts w:ascii="Simplified Arabic" w:eastAsia="Calibri" w:hAnsi="Simplified Arabic" w:cs="Simplified Arabic"/>
          <w:sz w:val="28"/>
          <w:szCs w:val="28"/>
        </w:rPr>
        <w:t>Langer, 2014, p.11</w:t>
      </w:r>
      <w:r w:rsidRPr="004449E3">
        <w:rPr>
          <w:rFonts w:ascii="Simplified Arabic" w:eastAsia="Calibri" w:hAnsi="Simplified Arabic" w:cs="Simplified Arabic"/>
          <w:sz w:val="28"/>
          <w:szCs w:val="28"/>
          <w:rtl/>
        </w:rPr>
        <w:t>)  في أربعة أبعاد اليقظة العقلية وهي:</w:t>
      </w:r>
      <w:r w:rsidRPr="004449E3">
        <w:rPr>
          <w:rFonts w:ascii="Simplified Arabic" w:eastAsia="Times New Roman" w:hAnsi="Simplified Arabic" w:cs="Simplified Arabic"/>
          <w:sz w:val="28"/>
          <w:szCs w:val="28"/>
          <w:rtl/>
        </w:rPr>
        <w:t xml:space="preserve"> </w:t>
      </w:r>
    </w:p>
    <w:p w14:paraId="143A1AD7" w14:textId="77777777" w:rsidR="00A02CE6" w:rsidRPr="004449E3" w:rsidRDefault="00A02CE6" w:rsidP="004E7B5E">
      <w:pPr>
        <w:numPr>
          <w:ilvl w:val="0"/>
          <w:numId w:val="48"/>
        </w:numPr>
        <w:autoSpaceDE w:val="0"/>
        <w:autoSpaceDN w:val="0"/>
        <w:bidi/>
        <w:adjustRightInd w:val="0"/>
        <w:spacing w:after="0" w:line="240" w:lineRule="auto"/>
        <w:contextualSpacing/>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b/>
          <w:bCs/>
          <w:sz w:val="28"/>
          <w:szCs w:val="28"/>
          <w:rtl/>
        </w:rPr>
        <w:t>التمييز اليقظ:</w:t>
      </w:r>
      <w:r w:rsidRPr="004449E3">
        <w:rPr>
          <w:rFonts w:ascii="Simplified Arabic" w:eastAsia="Times New Roman" w:hAnsi="Simplified Arabic" w:cs="Simplified Arabic"/>
          <w:sz w:val="28"/>
          <w:szCs w:val="28"/>
          <w:rtl/>
        </w:rPr>
        <w:t xml:space="preserve"> يشير إلي إدراك الفرد للمثيرات الداخلية والخارجية وإنتاجه لأفكار جديدة  ومبدعة باستمرار. </w:t>
      </w:r>
    </w:p>
    <w:p w14:paraId="14245830" w14:textId="77777777" w:rsidR="00A02CE6" w:rsidRPr="004449E3" w:rsidRDefault="00A02CE6" w:rsidP="004E7B5E">
      <w:pPr>
        <w:numPr>
          <w:ilvl w:val="0"/>
          <w:numId w:val="48"/>
        </w:numPr>
        <w:autoSpaceDE w:val="0"/>
        <w:autoSpaceDN w:val="0"/>
        <w:bidi/>
        <w:adjustRightInd w:val="0"/>
        <w:spacing w:after="0" w:line="240" w:lineRule="auto"/>
        <w:contextualSpacing/>
        <w:jc w:val="lowKashida"/>
        <w:rPr>
          <w:rFonts w:ascii="Simplified Arabic" w:eastAsia="Times New Roman" w:hAnsi="Simplified Arabic" w:cs="Simplified Arabic"/>
          <w:sz w:val="28"/>
          <w:szCs w:val="28"/>
        </w:rPr>
      </w:pPr>
      <w:r w:rsidRPr="004449E3">
        <w:rPr>
          <w:rFonts w:ascii="Simplified Arabic" w:eastAsia="Times New Roman" w:hAnsi="Simplified Arabic" w:cs="Simplified Arabic"/>
          <w:b/>
          <w:bCs/>
          <w:sz w:val="28"/>
          <w:szCs w:val="28"/>
          <w:rtl/>
        </w:rPr>
        <w:t>التوجه نحو الحاضر:</w:t>
      </w:r>
      <w:r w:rsidRPr="004449E3">
        <w:rPr>
          <w:rFonts w:ascii="Simplified Arabic" w:eastAsia="Times New Roman" w:hAnsi="Simplified Arabic" w:cs="Simplified Arabic"/>
          <w:sz w:val="28"/>
          <w:szCs w:val="28"/>
          <w:rtl/>
        </w:rPr>
        <w:t xml:space="preserve"> عن طريق تفسير الفرد للمنبهات والتركيز والانفتاح علي المعلومات الجديدة. </w:t>
      </w:r>
    </w:p>
    <w:p w14:paraId="5157F81D" w14:textId="77777777" w:rsidR="00A02CE6" w:rsidRPr="004449E3" w:rsidRDefault="00A02CE6" w:rsidP="004E7B5E">
      <w:pPr>
        <w:numPr>
          <w:ilvl w:val="0"/>
          <w:numId w:val="48"/>
        </w:numPr>
        <w:autoSpaceDE w:val="0"/>
        <w:autoSpaceDN w:val="0"/>
        <w:bidi/>
        <w:adjustRightInd w:val="0"/>
        <w:spacing w:after="0" w:line="240" w:lineRule="auto"/>
        <w:contextualSpacing/>
        <w:jc w:val="lowKashida"/>
        <w:rPr>
          <w:rFonts w:ascii="Simplified Arabic" w:eastAsia="Times New Roman" w:hAnsi="Simplified Arabic" w:cs="Simplified Arabic"/>
          <w:sz w:val="28"/>
          <w:szCs w:val="28"/>
        </w:rPr>
      </w:pPr>
      <w:r w:rsidRPr="004449E3">
        <w:rPr>
          <w:rFonts w:ascii="Simplified Arabic" w:eastAsia="Times New Roman" w:hAnsi="Simplified Arabic" w:cs="Simplified Arabic"/>
          <w:b/>
          <w:bCs/>
          <w:sz w:val="28"/>
          <w:szCs w:val="28"/>
          <w:rtl/>
        </w:rPr>
        <w:t>الانفتاح علي الجديد:</w:t>
      </w:r>
      <w:r w:rsidRPr="004449E3">
        <w:rPr>
          <w:rFonts w:ascii="Simplified Arabic" w:eastAsia="Times New Roman" w:hAnsi="Simplified Arabic" w:cs="Simplified Arabic"/>
          <w:sz w:val="28"/>
          <w:szCs w:val="28"/>
          <w:rtl/>
        </w:rPr>
        <w:t xml:space="preserve"> تشير إلي ميل الفرد إلي حب الاكتشاف والقدرة علي معالجة المعلومات الجديدة لتحسين القدرات العقلية اللازمة لفهم وتفسير المنبهات.</w:t>
      </w:r>
    </w:p>
    <w:p w14:paraId="36D63FBC" w14:textId="77777777" w:rsidR="00A02CE6" w:rsidRPr="004449E3" w:rsidRDefault="00A02CE6" w:rsidP="004E7B5E">
      <w:pPr>
        <w:numPr>
          <w:ilvl w:val="0"/>
          <w:numId w:val="48"/>
        </w:numPr>
        <w:autoSpaceDE w:val="0"/>
        <w:autoSpaceDN w:val="0"/>
        <w:bidi/>
        <w:adjustRightInd w:val="0"/>
        <w:spacing w:after="0" w:line="240" w:lineRule="auto"/>
        <w:contextualSpacing/>
        <w:jc w:val="lowKashida"/>
        <w:rPr>
          <w:rFonts w:ascii="Simplified Arabic" w:eastAsia="Times New Roman" w:hAnsi="Simplified Arabic" w:cs="Simplified Arabic"/>
          <w:sz w:val="28"/>
          <w:szCs w:val="28"/>
        </w:rPr>
      </w:pPr>
      <w:r w:rsidRPr="004449E3">
        <w:rPr>
          <w:rFonts w:ascii="Simplified Arabic" w:eastAsia="Times New Roman" w:hAnsi="Simplified Arabic" w:cs="Simplified Arabic"/>
          <w:b/>
          <w:bCs/>
          <w:sz w:val="28"/>
          <w:szCs w:val="28"/>
          <w:rtl/>
        </w:rPr>
        <w:t>التنظيم الذاتي للوعي:</w:t>
      </w:r>
      <w:r w:rsidRPr="004449E3">
        <w:rPr>
          <w:rFonts w:ascii="Simplified Arabic" w:eastAsia="Times New Roman" w:hAnsi="Simplified Arabic" w:cs="Simplified Arabic"/>
          <w:sz w:val="28"/>
          <w:szCs w:val="28"/>
          <w:rtl/>
        </w:rPr>
        <w:t xml:space="preserve"> قدرة الفرد علي إدراك وتنظيم جميع جوانب الموقف، وتقييم وجهات النظر المختلفة دون التوقف عند رأي محدد، وتحديد العناصر المهمة وغير المهمة في الموضوع.  </w:t>
      </w:r>
    </w:p>
    <w:p w14:paraId="5457E8E9" w14:textId="77777777" w:rsidR="00A02CE6" w:rsidRPr="004449E3" w:rsidRDefault="00A02CE6" w:rsidP="00A02CE6">
      <w:pPr>
        <w:bidi/>
        <w:spacing w:after="0" w:line="288" w:lineRule="auto"/>
        <w:ind w:firstLine="720"/>
        <w:jc w:val="lowKashida"/>
        <w:rPr>
          <w:rFonts w:ascii="Simplified Arabic" w:eastAsia="Times New Roman" w:hAnsi="Simplified Arabic" w:cs="Simplified Arabic"/>
          <w:spacing w:val="-4"/>
          <w:sz w:val="28"/>
          <w:szCs w:val="28"/>
          <w:lang w:bidi="ar-EG"/>
        </w:rPr>
      </w:pPr>
      <w:r w:rsidRPr="004449E3">
        <w:rPr>
          <w:rFonts w:ascii="Simplified Arabic" w:eastAsia="Times New Roman" w:hAnsi="Simplified Arabic" w:cs="Simplified Arabic"/>
          <w:b/>
          <w:bCs/>
          <w:spacing w:val="-4"/>
          <w:sz w:val="28"/>
          <w:szCs w:val="28"/>
          <w:rtl/>
          <w:lang w:bidi="ar-EG"/>
        </w:rPr>
        <w:t>وتتبني الباحثة مقياس (أحلام عبدالله، 2013)</w:t>
      </w:r>
      <w:r w:rsidRPr="004449E3">
        <w:rPr>
          <w:rFonts w:ascii="Simplified Arabic" w:eastAsia="Times New Roman" w:hAnsi="Simplified Arabic" w:cs="Simplified Arabic"/>
          <w:spacing w:val="-4"/>
          <w:sz w:val="28"/>
          <w:szCs w:val="28"/>
          <w:rtl/>
          <w:lang w:bidi="ar-EG"/>
        </w:rPr>
        <w:t xml:space="preserve"> في البحث الحالي، والذي ينظر لليقظة العقلية علي أنها تتضمن 4 أبعاد (التمييز اليقظ، الانفتاح علي الجديد، التوجه نحو الحاضر، الوعي بوجهات النظر المتعددة).</w:t>
      </w:r>
    </w:p>
    <w:p w14:paraId="05315A55" w14:textId="62E61CF3" w:rsidR="008B6043" w:rsidRPr="004449E3" w:rsidRDefault="008B6043" w:rsidP="008B6043">
      <w:pPr>
        <w:keepNext/>
        <w:keepLines/>
        <w:bidi/>
        <w:spacing w:before="240" w:after="0" w:line="223"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المحور الرابع، منصات التعلم الالكتروني:</w:t>
      </w:r>
    </w:p>
    <w:p w14:paraId="19741F43" w14:textId="77777777" w:rsidR="006A7DEF" w:rsidRPr="004449E3" w:rsidRDefault="006A7DEF" w:rsidP="006A7DEF">
      <w:pPr>
        <w:bidi/>
        <w:spacing w:after="0" w:line="240" w:lineRule="auto"/>
        <w:ind w:firstLine="874"/>
        <w:jc w:val="lowKashida"/>
        <w:rPr>
          <w:rFonts w:ascii="Simplified Arabic" w:eastAsia="Times New Roman" w:hAnsi="Simplified Arabic" w:cs="Simplified Arabic"/>
          <w:spacing w:val="-4"/>
          <w:sz w:val="28"/>
          <w:szCs w:val="28"/>
          <w:rtl/>
          <w:lang w:bidi="ar-EG"/>
        </w:rPr>
      </w:pPr>
      <w:r w:rsidRPr="004449E3">
        <w:rPr>
          <w:rFonts w:ascii="Simplified Arabic" w:eastAsia="Times New Roman" w:hAnsi="Simplified Arabic" w:cs="Simplified Arabic"/>
          <w:spacing w:val="-4"/>
          <w:sz w:val="28"/>
          <w:szCs w:val="28"/>
          <w:rtl/>
          <w:lang w:bidi="ar-EG"/>
        </w:rPr>
        <w:t>تعد المنصات التعليمية  أهم الركائز المستخدمة التي تقوم عليها العملية التعليمية، لما توفره من أدوات وأساليب تواصل متنوعة، وهذا يحتم علينا ضرورة إعداد أجيال قادرة علي مواكبة متطلبات العصر الرقمي ومتغيراته، وأن يتوافر لديهم المهارات التي تساعدهم علي استخدام مثل هذه المنصات والتعامل معها.</w:t>
      </w:r>
    </w:p>
    <w:p w14:paraId="7F326D8D" w14:textId="7CF9C096" w:rsidR="006A7DEF" w:rsidRPr="004449E3" w:rsidRDefault="006A7DEF" w:rsidP="006A7DEF">
      <w:pPr>
        <w:bidi/>
        <w:spacing w:after="0" w:line="240" w:lineRule="auto"/>
        <w:ind w:firstLine="874"/>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8"/>
          <w:szCs w:val="28"/>
          <w:rtl/>
        </w:rPr>
        <w:t xml:space="preserve">وتعد منصة </w:t>
      </w:r>
      <w:r w:rsidRPr="004449E3">
        <w:rPr>
          <w:rFonts w:ascii="Simplified Arabic" w:eastAsia="Times New Roman" w:hAnsi="Simplified Arabic" w:cs="Simplified Arabic"/>
          <w:sz w:val="28"/>
          <w:szCs w:val="28"/>
        </w:rPr>
        <w:t>Thinqi</w:t>
      </w:r>
      <w:r w:rsidRPr="004449E3">
        <w:rPr>
          <w:rFonts w:ascii="Simplified Arabic" w:eastAsia="Times New Roman" w:hAnsi="Simplified Arabic" w:cs="Simplified Arabic"/>
          <w:sz w:val="28"/>
          <w:szCs w:val="28"/>
          <w:rtl/>
        </w:rPr>
        <w:t xml:space="preserve"> من أهم المنصات الحديثة، حيث توفر للطلاب بيئة تعليمية تفاعلية من خلال تقديم المقررات بشكل تفاعلي، كما تمكن المعلم من إدارة العملية التعليمية بفاعلية وسهولة،</w:t>
      </w:r>
      <w:r w:rsidRPr="004449E3">
        <w:rPr>
          <w:rFonts w:ascii="Simplified Arabic" w:eastAsia="Times New Roman" w:hAnsi="Simplified Arabic" w:cs="Simplified Arabic"/>
          <w:sz w:val="28"/>
          <w:szCs w:val="28"/>
          <w:rtl/>
          <w:lang w:bidi="ar-EG"/>
        </w:rPr>
        <w:t xml:space="preserve"> فهي بيئة تعلم إلكتروني تشتمل علي أدوات وقنوات تعليمية يتم من خلالها تبادل المعلومات بمختلف أشكالها من (نصوص، صور، مقاطع فيديو)، لتحسين العملية التعليمية للطلاب في مرحلة التعليم الجامعي (أسماء أحمد، وسعد عبدالوهاب،2023، ص7). </w:t>
      </w:r>
    </w:p>
    <w:p w14:paraId="0AA4F8EA" w14:textId="5889CFE5" w:rsidR="006A7DEF" w:rsidRPr="004449E3" w:rsidRDefault="006A7DEF" w:rsidP="006A7DEF">
      <w:pPr>
        <w:keepNext/>
        <w:bidi/>
        <w:spacing w:before="240" w:after="0" w:line="271" w:lineRule="auto"/>
        <w:jc w:val="lowKashida"/>
        <w:outlineLvl w:val="1"/>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4"/>
          <w:szCs w:val="28"/>
          <w:rtl/>
        </w:rPr>
        <w:lastRenderedPageBreak/>
        <w:t xml:space="preserve">وهناك مجموعة من المهارات التي توفرها المنصة للطلاب ومنها: </w:t>
      </w:r>
      <w:r w:rsidRPr="004449E3">
        <w:rPr>
          <w:rFonts w:ascii="Simplified Arabic" w:eastAsia="Times New Roman" w:hAnsi="Simplified Arabic" w:cs="Simplified Arabic"/>
          <w:sz w:val="28"/>
          <w:szCs w:val="28"/>
          <w:rtl/>
          <w:lang w:bidi="ar-EG"/>
        </w:rPr>
        <w:t>تسجيل الدخول علي المنصة باستخدام البريد الأكاديمي، والتسجيل في المقررات المختلفة بالمنصة، ورفع الملفات الخاصة بحل التكليفات والانضمام إلي المحاضرات الاونلاين، وحل الاختبارات الإلكترونية، واستخدام أدوات الحوار للتعليق والرد علي استفسارات أو أسئلة المعلم أو الزملاء، استخدام المحتويات المختلفة لبنك المعرفة المصري ومشاركتها علي المنصة، وإمكانية تحميل ملفات الوسائط المتعددة الخاصة بالمقررات من علي المنصة.</w:t>
      </w:r>
    </w:p>
    <w:p w14:paraId="6D2089C3" w14:textId="77777777" w:rsidR="00277F44" w:rsidRPr="004449E3" w:rsidRDefault="003A2E1B" w:rsidP="006D4397">
      <w:pPr>
        <w:keepNext/>
        <w:bidi/>
        <w:spacing w:after="0"/>
        <w:jc w:val="lowKashida"/>
        <w:outlineLvl w:val="1"/>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إجراءات البحث:</w:t>
      </w:r>
    </w:p>
    <w:p w14:paraId="2D094A34" w14:textId="77777777" w:rsidR="00D31F22" w:rsidRPr="004449E3" w:rsidRDefault="003A2E1B" w:rsidP="006D4397">
      <w:pPr>
        <w:bidi/>
        <w:spacing w:after="0"/>
        <w:jc w:val="lowKashida"/>
        <w:rPr>
          <w:rFonts w:ascii="Simplified Arabic" w:eastAsia="Times New Roman" w:hAnsi="Simplified Arabic" w:cs="Simplified Arabic"/>
          <w:sz w:val="28"/>
          <w:szCs w:val="28"/>
          <w:rtl/>
          <w:lang w:bidi="ar-EG"/>
        </w:rPr>
      </w:pPr>
      <w:r w:rsidRPr="004449E3">
        <w:rPr>
          <w:rFonts w:ascii="Simplified Arabic" w:eastAsiaTheme="majorEastAsia" w:hAnsi="Simplified Arabic" w:cs="Simplified Arabic"/>
          <w:b/>
          <w:bCs/>
          <w:iCs/>
          <w:color w:val="000000" w:themeColor="text1"/>
          <w:sz w:val="28"/>
          <w:szCs w:val="28"/>
          <w:rtl/>
          <w:lang w:bidi="ar-EG"/>
        </w:rPr>
        <w:t xml:space="preserve"> </w:t>
      </w:r>
      <w:r w:rsidR="00855E39" w:rsidRPr="004449E3">
        <w:rPr>
          <w:rFonts w:ascii="Simplified Arabic" w:eastAsiaTheme="majorEastAsia" w:hAnsi="Simplified Arabic" w:cs="Simplified Arabic"/>
          <w:b/>
          <w:bCs/>
          <w:iCs/>
          <w:color w:val="000000" w:themeColor="text1"/>
          <w:sz w:val="28"/>
          <w:szCs w:val="28"/>
          <w:rtl/>
          <w:lang w:bidi="ar-EG"/>
        </w:rPr>
        <w:t>التصميم التعليمي لبيئة التعلم التكيفية</w:t>
      </w:r>
      <w:r w:rsidR="0025479E" w:rsidRPr="004449E3">
        <w:rPr>
          <w:rFonts w:ascii="Simplified Arabic" w:eastAsiaTheme="majorEastAsia" w:hAnsi="Simplified Arabic" w:cs="Simplified Arabic"/>
          <w:b/>
          <w:bCs/>
          <w:iCs/>
          <w:color w:val="000000" w:themeColor="text1"/>
          <w:sz w:val="28"/>
          <w:szCs w:val="28"/>
          <w:rtl/>
          <w:lang w:bidi="ar-EG"/>
        </w:rPr>
        <w:t xml:space="preserve"> وفق نموذج محمد خميس (2015)،</w:t>
      </w:r>
      <w:r w:rsidR="0025479E" w:rsidRPr="004449E3">
        <w:rPr>
          <w:rFonts w:ascii="Simplified Arabic" w:eastAsia="Times New Roman" w:hAnsi="Simplified Arabic" w:cs="Simplified Arabic"/>
          <w:sz w:val="28"/>
          <w:szCs w:val="28"/>
          <w:rtl/>
          <w:lang w:bidi="ar-EG"/>
        </w:rPr>
        <w:t xml:space="preserve"> ومرت إجراءات تصميم بيئة التعلم التكيفية في البحث الحالي وفق مراحل النموذج كالتالي: </w:t>
      </w:r>
    </w:p>
    <w:p w14:paraId="140D56BD" w14:textId="5E61C0AB" w:rsidR="006F490D" w:rsidRPr="004449E3" w:rsidRDefault="00737F82" w:rsidP="006D4397">
      <w:pPr>
        <w:bidi/>
        <w:spacing w:after="0" w:line="240" w:lineRule="auto"/>
        <w:ind w:firstLine="874"/>
        <w:jc w:val="lowKashida"/>
        <w:rPr>
          <w:rFonts w:ascii="Simplified Arabic" w:eastAsia="Calibri" w:hAnsi="Simplified Arabic" w:cs="Simplified Arabic"/>
          <w:sz w:val="28"/>
          <w:szCs w:val="28"/>
          <w:rtl/>
        </w:rPr>
      </w:pPr>
      <w:r w:rsidRPr="004449E3">
        <w:rPr>
          <w:rFonts w:ascii="Simplified Arabic" w:eastAsia="Times New Roman" w:hAnsi="Simplified Arabic" w:cs="Simplified Arabic"/>
          <w:b/>
          <w:bCs/>
          <w:sz w:val="28"/>
          <w:szCs w:val="28"/>
          <w:rtl/>
          <w:lang w:bidi="ar-EG"/>
        </w:rPr>
        <w:t>مرحلة التخطيط والإعداد القبلي وتشمل:</w:t>
      </w:r>
      <w:r w:rsidR="00B07245" w:rsidRPr="004449E3">
        <w:rPr>
          <w:rFonts w:ascii="Simplified Arabic" w:eastAsia="Times New Roman" w:hAnsi="Simplified Arabic" w:cs="Simplified Arabic"/>
          <w:sz w:val="28"/>
          <w:szCs w:val="28"/>
          <w:rtl/>
          <w:lang w:bidi="ar-EG"/>
        </w:rPr>
        <w:t xml:space="preserve"> </w:t>
      </w:r>
      <w:r w:rsidRPr="004449E3">
        <w:rPr>
          <w:rFonts w:ascii="Simplified Arabic" w:eastAsia="Times New Roman" w:hAnsi="Simplified Arabic" w:cs="Simplified Arabic"/>
          <w:sz w:val="28"/>
          <w:szCs w:val="28"/>
          <w:rtl/>
          <w:lang w:bidi="ar-EG"/>
        </w:rPr>
        <w:t xml:space="preserve">تشكيل فريق العمل لتصميم وإنتاج بيئة </w:t>
      </w:r>
      <w:r w:rsidR="008B6043" w:rsidRPr="004449E3">
        <w:rPr>
          <w:rFonts w:ascii="Simplified Arabic" w:eastAsia="Times New Roman" w:hAnsi="Simplified Arabic" w:cs="Simplified Arabic"/>
          <w:sz w:val="28"/>
          <w:szCs w:val="28"/>
          <w:rtl/>
          <w:lang w:bidi="ar-EG"/>
        </w:rPr>
        <w:t>الفيديو التفاعلي والمتمثل في الباحثة مع الا</w:t>
      </w:r>
      <w:r w:rsidRPr="004449E3">
        <w:rPr>
          <w:rFonts w:ascii="Simplified Arabic" w:eastAsia="Times New Roman" w:hAnsi="Simplified Arabic" w:cs="Simplified Arabic"/>
          <w:sz w:val="28"/>
          <w:szCs w:val="28"/>
          <w:rtl/>
          <w:lang w:bidi="ar-EG"/>
        </w:rPr>
        <w:t>ستعانة بأحد المبرمجين المتخصصين</w:t>
      </w:r>
      <w:r w:rsidR="008B6043" w:rsidRPr="004449E3">
        <w:rPr>
          <w:rFonts w:ascii="Simplified Arabic" w:eastAsia="Times New Roman" w:hAnsi="Simplified Arabic" w:cs="Simplified Arabic"/>
          <w:sz w:val="28"/>
          <w:szCs w:val="28"/>
          <w:rtl/>
          <w:lang w:bidi="ar-EG"/>
        </w:rPr>
        <w:t>،</w:t>
      </w:r>
      <w:r w:rsidR="00B07245" w:rsidRPr="004449E3">
        <w:rPr>
          <w:rFonts w:ascii="Simplified Arabic" w:eastAsia="Times New Roman" w:hAnsi="Simplified Arabic" w:cs="Simplified Arabic"/>
          <w:sz w:val="28"/>
          <w:szCs w:val="28"/>
          <w:rtl/>
          <w:lang w:bidi="ar-EG"/>
        </w:rPr>
        <w:t xml:space="preserve"> </w:t>
      </w:r>
      <w:r w:rsidRPr="004449E3">
        <w:rPr>
          <w:rFonts w:ascii="Simplified Arabic" w:eastAsia="Times New Roman" w:hAnsi="Simplified Arabic" w:cs="Simplified Arabic"/>
          <w:sz w:val="28"/>
          <w:szCs w:val="28"/>
          <w:rtl/>
          <w:lang w:bidi="ar-EG"/>
        </w:rPr>
        <w:t>تحديد المسئوليات والمهمات ال</w:t>
      </w:r>
      <w:r w:rsidR="008B6043" w:rsidRPr="004449E3">
        <w:rPr>
          <w:rFonts w:ascii="Simplified Arabic" w:eastAsia="Times New Roman" w:hAnsi="Simplified Arabic" w:cs="Simplified Arabic"/>
          <w:sz w:val="28"/>
          <w:szCs w:val="28"/>
          <w:rtl/>
          <w:lang w:bidi="ar-EG"/>
        </w:rPr>
        <w:t>لازمة لتصميم وإنتاج بيئة التعلم</w:t>
      </w:r>
      <w:r w:rsidRPr="004449E3">
        <w:rPr>
          <w:rFonts w:ascii="Simplified Arabic" w:eastAsia="Times New Roman" w:hAnsi="Simplified Arabic" w:cs="Simplified Arabic"/>
          <w:sz w:val="28"/>
          <w:szCs w:val="28"/>
          <w:rtl/>
          <w:lang w:bidi="ar-EG"/>
        </w:rPr>
        <w:t>، و</w:t>
      </w:r>
      <w:r w:rsidRPr="004449E3">
        <w:rPr>
          <w:rFonts w:ascii="Simplified Arabic" w:eastAsia="Times New Roman" w:hAnsi="Simplified Arabic" w:cs="Simplified Arabic"/>
          <w:sz w:val="26"/>
          <w:szCs w:val="30"/>
          <w:rtl/>
          <w:lang w:bidi="ar-EG"/>
        </w:rPr>
        <w:t>تخصيص الموارد المالية وطرق الدعم</w:t>
      </w:r>
      <w:r w:rsidRPr="004449E3">
        <w:rPr>
          <w:rFonts w:ascii="Simplified Arabic" w:eastAsiaTheme="majorEastAsia" w:hAnsi="Simplified Arabic" w:cs="Simplified Arabic"/>
          <w:b/>
          <w:bCs/>
          <w:sz w:val="28"/>
          <w:szCs w:val="28"/>
          <w:rtl/>
          <w:lang w:bidi="ar-EG"/>
        </w:rPr>
        <w:t xml:space="preserve"> </w:t>
      </w:r>
      <w:r w:rsidRPr="004449E3">
        <w:rPr>
          <w:rFonts w:ascii="Simplified Arabic" w:eastAsiaTheme="majorEastAsia" w:hAnsi="Simplified Arabic" w:cs="Simplified Arabic"/>
          <w:sz w:val="28"/>
          <w:szCs w:val="28"/>
          <w:rtl/>
          <w:lang w:bidi="ar-EG"/>
        </w:rPr>
        <w:t>و</w:t>
      </w:r>
      <w:r w:rsidR="008B6043" w:rsidRPr="004449E3">
        <w:rPr>
          <w:rFonts w:ascii="Simplified Arabic" w:eastAsia="Times New Roman" w:hAnsi="Simplified Arabic" w:cs="Simplified Arabic"/>
          <w:sz w:val="28"/>
          <w:szCs w:val="28"/>
          <w:rtl/>
          <w:lang w:bidi="ar-EG"/>
        </w:rPr>
        <w:t>ا</w:t>
      </w:r>
      <w:r w:rsidRPr="004449E3">
        <w:rPr>
          <w:rFonts w:ascii="Simplified Arabic" w:eastAsia="Times New Roman" w:hAnsi="Simplified Arabic" w:cs="Simplified Arabic"/>
          <w:sz w:val="28"/>
          <w:szCs w:val="28"/>
          <w:rtl/>
          <w:lang w:bidi="ar-EG"/>
        </w:rPr>
        <w:t xml:space="preserve">ختصت الباحثة وحدها بتوفير الموارد المالية </w:t>
      </w:r>
      <w:r w:rsidR="008B6043" w:rsidRPr="004449E3">
        <w:rPr>
          <w:rFonts w:ascii="Simplified Arabic" w:eastAsia="Times New Roman" w:hAnsi="Simplified Arabic" w:cs="Simplified Arabic"/>
          <w:sz w:val="28"/>
          <w:szCs w:val="28"/>
          <w:rtl/>
          <w:lang w:bidi="ar-EG"/>
        </w:rPr>
        <w:t xml:space="preserve">وتحمل كافة التكلفة المادية، </w:t>
      </w:r>
      <w:r w:rsidR="00524A22" w:rsidRPr="004449E3">
        <w:rPr>
          <w:rFonts w:ascii="Simplified Arabic" w:eastAsia="Times New Roman" w:hAnsi="Simplified Arabic" w:cs="Simplified Arabic"/>
          <w:sz w:val="28"/>
          <w:szCs w:val="28"/>
          <w:rtl/>
          <w:lang w:bidi="ar-EG"/>
        </w:rPr>
        <w:t xml:space="preserve">مرحلة التحليل وتشمل: تحليل الحاجات والغايات العامة وتتضمن هذه الخطوة تحديد الغرض العام من البحث الحالي والذي تمثل </w:t>
      </w:r>
      <w:r w:rsidR="008B6043" w:rsidRPr="004449E3">
        <w:rPr>
          <w:rFonts w:ascii="Simplified Arabic" w:eastAsia="Calibri" w:hAnsi="Simplified Arabic" w:cs="Simplified Arabic"/>
          <w:sz w:val="28"/>
          <w:szCs w:val="28"/>
          <w:rtl/>
        </w:rPr>
        <w:t>في معرفة شكل التعليقات الأنسب في تحسين مهارات اليقظة العقلية وتنمية مهارات استخدام منصة التعلم (</w:t>
      </w:r>
      <w:r w:rsidR="008B6043" w:rsidRPr="004449E3">
        <w:rPr>
          <w:rFonts w:ascii="Simplified Arabic" w:eastAsia="Calibri" w:hAnsi="Simplified Arabic" w:cs="Simplified Arabic"/>
          <w:sz w:val="28"/>
          <w:szCs w:val="28"/>
          <w:lang w:bidi="ar-EG"/>
        </w:rPr>
        <w:t>Thinqi</w:t>
      </w:r>
      <w:r w:rsidR="008B6043" w:rsidRPr="004449E3">
        <w:rPr>
          <w:rFonts w:ascii="Simplified Arabic" w:eastAsia="Calibri" w:hAnsi="Simplified Arabic" w:cs="Simplified Arabic"/>
          <w:sz w:val="28"/>
          <w:szCs w:val="28"/>
          <w:rtl/>
        </w:rPr>
        <w:t>) بشقيها الجانب المعرفي والجانب المهاري لدي طلاب تكنولوجيا التعليم</w:t>
      </w:r>
      <w:r w:rsidR="00524A22" w:rsidRPr="004449E3">
        <w:rPr>
          <w:rFonts w:ascii="Simplified Arabic" w:eastAsia="Times New Roman" w:hAnsi="Simplified Arabic" w:cs="Simplified Arabic"/>
          <w:sz w:val="28"/>
          <w:szCs w:val="28"/>
          <w:rtl/>
          <w:lang w:bidi="ar-EG"/>
        </w:rPr>
        <w:t>، وتحديد خصائص المتعلمين والتي يتم علي أساس</w:t>
      </w:r>
      <w:r w:rsidR="008B6043" w:rsidRPr="004449E3">
        <w:rPr>
          <w:rFonts w:ascii="Simplified Arabic" w:eastAsia="Times New Roman" w:hAnsi="Simplified Arabic" w:cs="Simplified Arabic"/>
          <w:sz w:val="28"/>
          <w:szCs w:val="28"/>
          <w:rtl/>
          <w:lang w:bidi="ar-EG"/>
        </w:rPr>
        <w:t>ها تصميم وإنتاج بيئة التعلم</w:t>
      </w:r>
      <w:r w:rsidR="00524A22" w:rsidRPr="004449E3">
        <w:rPr>
          <w:rFonts w:ascii="Simplified Arabic" w:eastAsia="Times New Roman" w:hAnsi="Simplified Arabic" w:cs="Simplified Arabic"/>
          <w:sz w:val="28"/>
          <w:szCs w:val="28"/>
          <w:rtl/>
          <w:lang w:bidi="ar-EG"/>
        </w:rPr>
        <w:t xml:space="preserve"> التي تعتمد علي </w:t>
      </w:r>
      <w:r w:rsidR="008B6043" w:rsidRPr="004449E3">
        <w:rPr>
          <w:rFonts w:ascii="Simplified Arabic" w:eastAsia="Times New Roman" w:hAnsi="Simplified Arabic" w:cs="Simplified Arabic"/>
          <w:sz w:val="28"/>
          <w:szCs w:val="28"/>
          <w:rtl/>
          <w:lang w:bidi="ar-EG"/>
        </w:rPr>
        <w:t>شكل التعليقات</w:t>
      </w:r>
      <w:r w:rsidR="00524A22" w:rsidRPr="004449E3">
        <w:rPr>
          <w:rFonts w:ascii="Simplified Arabic" w:eastAsia="Times New Roman" w:hAnsi="Simplified Arabic" w:cs="Simplified Arabic"/>
          <w:sz w:val="28"/>
          <w:szCs w:val="28"/>
          <w:rtl/>
          <w:lang w:bidi="ar-EG"/>
        </w:rPr>
        <w:t>، وتحليل الغايات أو الأهداف العامة إلي مكوناتها الرئيسية والفرعية</w:t>
      </w:r>
      <w:r w:rsidR="006F490D" w:rsidRPr="004449E3">
        <w:rPr>
          <w:rFonts w:ascii="Simplified Arabic" w:eastAsia="Times New Roman" w:hAnsi="Simplified Arabic" w:cs="Simplified Arabic"/>
          <w:sz w:val="28"/>
          <w:szCs w:val="28"/>
          <w:rtl/>
          <w:lang w:bidi="ar-EG"/>
        </w:rPr>
        <w:t>، تحليل الموارد والإمكانات المتوفرة ومن أهم الإمكانات المتوفرة والتي ساعدت علي إنجاز البحث معمل كمبيوتر بقسم تكنولوجيا التعليم بكلية التربية النوعية، وجميع الأجهزة بملحقاتها صالحة للإستخدام ومتصلة بشبكة الإنترنت مما ساهم بشكل كبير في إنجاز المهام المطلوبة للبحث.</w:t>
      </w:r>
    </w:p>
    <w:p w14:paraId="4983A3B8" w14:textId="0A0AA034" w:rsidR="00D20D39" w:rsidRPr="004449E3" w:rsidRDefault="00B07245" w:rsidP="006D4397">
      <w:pPr>
        <w:bidi/>
        <w:spacing w:after="0" w:line="240" w:lineRule="auto"/>
        <w:ind w:firstLine="874"/>
        <w:jc w:val="lowKashida"/>
        <w:rPr>
          <w:rFonts w:ascii="Simplified Arabic" w:eastAsia="Times New Roman" w:hAnsi="Simplified Arabic" w:cs="Simplified Arabic"/>
          <w:b/>
          <w:bCs/>
          <w:sz w:val="28"/>
          <w:szCs w:val="28"/>
          <w:lang w:bidi="ar-EG"/>
        </w:rPr>
      </w:pPr>
      <w:r w:rsidRPr="004449E3">
        <w:rPr>
          <w:rFonts w:ascii="Simplified Arabic" w:eastAsia="Times New Roman" w:hAnsi="Simplified Arabic" w:cs="Simplified Arabic"/>
          <w:b/>
          <w:bCs/>
          <w:sz w:val="28"/>
          <w:szCs w:val="28"/>
          <w:rtl/>
          <w:lang w:bidi="ar-EG"/>
        </w:rPr>
        <w:t>مرحلة تصميم المحتوي الإلكتروني</w:t>
      </w:r>
      <w:r w:rsidR="006F490D" w:rsidRPr="004449E3">
        <w:rPr>
          <w:rFonts w:ascii="Simplified Arabic" w:eastAsia="Times New Roman" w:hAnsi="Simplified Arabic" w:cs="Simplified Arabic"/>
          <w:b/>
          <w:bCs/>
          <w:sz w:val="28"/>
          <w:szCs w:val="28"/>
          <w:rtl/>
          <w:lang w:bidi="ar-EG"/>
        </w:rPr>
        <w:t xml:space="preserve">: </w:t>
      </w:r>
      <w:r w:rsidR="006F490D" w:rsidRPr="004449E3">
        <w:rPr>
          <w:rFonts w:ascii="Simplified Arabic" w:eastAsia="Times New Roman" w:hAnsi="Simplified Arabic" w:cs="Simplified Arabic"/>
          <w:sz w:val="28"/>
          <w:szCs w:val="28"/>
          <w:rtl/>
          <w:lang w:bidi="ar-EG"/>
        </w:rPr>
        <w:t>تشمل ه</w:t>
      </w:r>
      <w:r w:rsidR="00D20D39" w:rsidRPr="004449E3">
        <w:rPr>
          <w:rFonts w:ascii="Simplified Arabic" w:eastAsia="Times New Roman" w:hAnsi="Simplified Arabic" w:cs="Simplified Arabic"/>
          <w:sz w:val="28"/>
          <w:szCs w:val="28"/>
          <w:rtl/>
          <w:lang w:bidi="ar-EG"/>
        </w:rPr>
        <w:t xml:space="preserve">ذه المرحلة </w:t>
      </w:r>
      <w:r w:rsidR="006F490D" w:rsidRPr="004449E3">
        <w:rPr>
          <w:rFonts w:ascii="Simplified Arabic" w:eastAsia="Times New Roman" w:hAnsi="Simplified Arabic" w:cs="Simplified Arabic"/>
          <w:sz w:val="28"/>
          <w:szCs w:val="28"/>
          <w:rtl/>
          <w:lang w:bidi="ar-EG"/>
        </w:rPr>
        <w:t>تحديد الأهداف العامة للمحتوي</w:t>
      </w:r>
      <w:r w:rsidR="00D20D39" w:rsidRPr="004449E3">
        <w:rPr>
          <w:rFonts w:ascii="Simplified Arabic" w:eastAsia="Times New Roman" w:hAnsi="Simplified Arabic" w:cs="Simplified Arabic"/>
          <w:sz w:val="28"/>
          <w:szCs w:val="28"/>
          <w:rtl/>
          <w:lang w:bidi="ar-EG"/>
        </w:rPr>
        <w:t xml:space="preserve"> وهي عبارة عن الأهداف المرجو تحقيقها عند إتمام دراسة المحتوي الالكتروني ببيئة </w:t>
      </w:r>
      <w:r w:rsidR="008B6043" w:rsidRPr="004449E3">
        <w:rPr>
          <w:rFonts w:ascii="Simplified Arabic" w:eastAsia="Times New Roman" w:hAnsi="Simplified Arabic" w:cs="Simplified Arabic"/>
          <w:sz w:val="28"/>
          <w:szCs w:val="28"/>
          <w:rtl/>
          <w:lang w:bidi="ar-EG"/>
        </w:rPr>
        <w:t>الفيديو التفاعلي</w:t>
      </w:r>
      <w:r w:rsidR="00D20D39" w:rsidRPr="004449E3">
        <w:rPr>
          <w:rFonts w:ascii="Simplified Arabic" w:eastAsia="Times New Roman" w:hAnsi="Simplified Arabic" w:cs="Simplified Arabic"/>
          <w:sz w:val="28"/>
          <w:szCs w:val="28"/>
          <w:rtl/>
          <w:lang w:bidi="ar-EG"/>
        </w:rPr>
        <w:t>، وقد تم صياغة الأهداف بعبارات سلوكية محددة وقد إعتمدت الباحثة علي تصنيف بلوم الرقمي الذي يناسب طبيعة البحث الحالي،</w:t>
      </w:r>
      <w:r w:rsidRPr="004449E3">
        <w:rPr>
          <w:rFonts w:ascii="Simplified Arabic" w:eastAsia="Times New Roman" w:hAnsi="Simplified Arabic" w:cs="Simplified Arabic"/>
          <w:sz w:val="28"/>
          <w:szCs w:val="28"/>
          <w:rtl/>
          <w:lang w:bidi="ar-EG"/>
        </w:rPr>
        <w:t xml:space="preserve"> </w:t>
      </w:r>
      <w:r w:rsidR="00D20D39" w:rsidRPr="004449E3">
        <w:rPr>
          <w:rFonts w:ascii="Simplified Arabic" w:eastAsia="Times New Roman" w:hAnsi="Simplified Arabic" w:cs="Simplified Arabic"/>
          <w:sz w:val="28"/>
          <w:szCs w:val="28"/>
          <w:rtl/>
          <w:lang w:bidi="ar-EG"/>
        </w:rPr>
        <w:t>وقد راعت الباحثة أن تكون صياغة الأهداف تتسم بالدقة</w:t>
      </w:r>
      <w:r w:rsidRPr="004449E3">
        <w:rPr>
          <w:rFonts w:ascii="Simplified Arabic" w:eastAsia="Times New Roman" w:hAnsi="Simplified Arabic" w:cs="Simplified Arabic"/>
          <w:sz w:val="28"/>
          <w:szCs w:val="28"/>
          <w:rtl/>
          <w:lang w:bidi="ar-EG"/>
        </w:rPr>
        <w:t xml:space="preserve"> </w:t>
      </w:r>
      <w:r w:rsidR="00D20D39" w:rsidRPr="004449E3">
        <w:rPr>
          <w:rFonts w:ascii="Simplified Arabic" w:eastAsia="Times New Roman" w:hAnsi="Simplified Arabic" w:cs="Simplified Arabic"/>
          <w:sz w:val="28"/>
          <w:szCs w:val="28"/>
          <w:rtl/>
          <w:lang w:bidi="ar-EG"/>
        </w:rPr>
        <w:t>وأن تكون قابلة للملاحظة والقياس بموضوعية، وأيضا عدم تعارض الأهداف مع بعضها البعض.</w:t>
      </w:r>
      <w:r w:rsidR="00D20D39" w:rsidRPr="004449E3">
        <w:rPr>
          <w:rFonts w:ascii="Simplified Arabic" w:eastAsia="Times New Roman" w:hAnsi="Simplified Arabic" w:cs="Simplified Arabic"/>
          <w:b/>
          <w:bCs/>
          <w:sz w:val="28"/>
          <w:szCs w:val="28"/>
          <w:rtl/>
          <w:lang w:bidi="ar-EG"/>
        </w:rPr>
        <w:t xml:space="preserve"> </w:t>
      </w:r>
      <w:r w:rsidRPr="004449E3">
        <w:rPr>
          <w:rFonts w:ascii="Simplified Arabic" w:eastAsia="Times New Roman" w:hAnsi="Simplified Arabic" w:cs="Simplified Arabic"/>
          <w:b/>
          <w:bCs/>
          <w:sz w:val="28"/>
          <w:szCs w:val="28"/>
          <w:rtl/>
          <w:lang w:bidi="ar-EG"/>
        </w:rPr>
        <w:t xml:space="preserve"> </w:t>
      </w:r>
    </w:p>
    <w:p w14:paraId="55EA84B6" w14:textId="1FCBB679" w:rsidR="00D20D39" w:rsidRPr="004449E3" w:rsidRDefault="00D20D39" w:rsidP="006D4397">
      <w:pPr>
        <w:bidi/>
        <w:spacing w:after="0" w:line="240" w:lineRule="auto"/>
        <w:ind w:firstLine="874"/>
        <w:jc w:val="lowKashida"/>
        <w:rPr>
          <w:rFonts w:ascii="Simplified Arabic" w:eastAsiaTheme="majorEastAsia" w:hAnsi="Simplified Arabic" w:cs="Simplified Arabic"/>
          <w:b/>
          <w:bCs/>
          <w:sz w:val="32"/>
          <w:szCs w:val="32"/>
          <w:rtl/>
          <w:lang w:bidi="ar-EG"/>
        </w:rPr>
      </w:pPr>
      <w:r w:rsidRPr="004449E3">
        <w:rPr>
          <w:rFonts w:ascii="Simplified Arabic" w:eastAsia="Times New Roman" w:hAnsi="Simplified Arabic" w:cs="Simplified Arabic"/>
          <w:b/>
          <w:bCs/>
          <w:sz w:val="28"/>
          <w:szCs w:val="28"/>
          <w:rtl/>
          <w:lang w:bidi="ar-EG"/>
        </w:rPr>
        <w:lastRenderedPageBreak/>
        <w:t xml:space="preserve">تصميم الاختبارات والمقاييس: </w:t>
      </w:r>
      <w:r w:rsidRPr="004449E3">
        <w:rPr>
          <w:rFonts w:ascii="Simplified Arabic" w:eastAsia="Times New Roman" w:hAnsi="Simplified Arabic" w:cs="Simplified Arabic"/>
          <w:sz w:val="28"/>
          <w:szCs w:val="28"/>
          <w:rtl/>
          <w:lang w:bidi="ar-EG"/>
        </w:rPr>
        <w:t xml:space="preserve">قامت الباحثة بتصميم أدوات البحث المناسبة للأهداف والمحتوي لبيئة التعلم التكيفية التي يتم تطبيقها علي الطلاب قبل وبعد الإنتهاء من الدراسة داخل بيئة التعلم التكيفية وتتمثل هذه الأدوات في التالي: </w:t>
      </w:r>
    </w:p>
    <w:p w14:paraId="20F20CB1" w14:textId="6EC88998" w:rsidR="00D20D39" w:rsidRPr="004449E3" w:rsidRDefault="00D20D39" w:rsidP="004E7B5E">
      <w:pPr>
        <w:numPr>
          <w:ilvl w:val="0"/>
          <w:numId w:val="37"/>
        </w:numPr>
        <w:bidi/>
        <w:spacing w:before="120" w:after="0" w:line="240" w:lineRule="auto"/>
        <w:ind w:left="360" w:right="14"/>
        <w:contextualSpacing/>
        <w:jc w:val="lowKashida"/>
        <w:rPr>
          <w:rFonts w:ascii="Simplified Arabic" w:eastAsia="Times New Roman" w:hAnsi="Simplified Arabic" w:cs="Simplified Arabic"/>
          <w:b/>
          <w:bCs/>
          <w:sz w:val="28"/>
          <w:szCs w:val="28"/>
        </w:rPr>
      </w:pPr>
      <w:r w:rsidRPr="004449E3">
        <w:rPr>
          <w:rFonts w:ascii="Simplified Arabic" w:eastAsia="Times New Roman" w:hAnsi="Simplified Arabic" w:cs="Simplified Arabic"/>
          <w:b/>
          <w:bCs/>
          <w:sz w:val="28"/>
          <w:szCs w:val="28"/>
          <w:rtl/>
          <w:lang w:bidi="ar-EG"/>
        </w:rPr>
        <w:t>ا</w:t>
      </w:r>
      <w:r w:rsidRPr="004449E3">
        <w:rPr>
          <w:rFonts w:ascii="Simplified Arabic" w:eastAsia="Times New Roman" w:hAnsi="Simplified Arabic" w:cs="Simplified Arabic"/>
          <w:b/>
          <w:bCs/>
          <w:sz w:val="28"/>
          <w:szCs w:val="28"/>
          <w:rtl/>
        </w:rPr>
        <w:t>ختبار تحصيلي:</w:t>
      </w:r>
      <w:r w:rsidR="00850C30" w:rsidRPr="004449E3">
        <w:rPr>
          <w:rFonts w:ascii="Simplified Arabic" w:eastAsia="Times New Roman" w:hAnsi="Simplified Arabic" w:cs="Simplified Arabic"/>
          <w:sz w:val="28"/>
          <w:szCs w:val="28"/>
          <w:rtl/>
        </w:rPr>
        <w:t xml:space="preserve"> والهدف منه </w:t>
      </w:r>
      <w:r w:rsidRPr="004449E3">
        <w:rPr>
          <w:rFonts w:ascii="Simplified Arabic" w:eastAsia="Times New Roman" w:hAnsi="Simplified Arabic" w:cs="Simplified Arabic"/>
          <w:sz w:val="28"/>
          <w:szCs w:val="28"/>
          <w:rtl/>
        </w:rPr>
        <w:t>قياس الجوانب المعرفية المرتبطة بتنمية مهارات تطبيقات جوجل</w:t>
      </w:r>
      <w:r w:rsidR="00850C30" w:rsidRPr="004449E3">
        <w:rPr>
          <w:rFonts w:ascii="Simplified Arabic" w:eastAsia="Times New Roman" w:hAnsi="Simplified Arabic" w:cs="Simplified Arabic"/>
          <w:sz w:val="28"/>
          <w:szCs w:val="28"/>
          <w:rtl/>
        </w:rPr>
        <w:t>، و</w:t>
      </w:r>
      <w:r w:rsidR="00850C30" w:rsidRPr="004449E3">
        <w:rPr>
          <w:rFonts w:ascii="Simplified Arabic" w:eastAsia="Times New Roman" w:hAnsi="Simplified Arabic" w:cs="Simplified Arabic"/>
          <w:sz w:val="28"/>
          <w:szCs w:val="28"/>
          <w:rtl/>
          <w:lang w:bidi="ar-EG"/>
        </w:rPr>
        <w:t xml:space="preserve">تم صياغة مفردات الاختبار </w:t>
      </w:r>
      <w:r w:rsidR="00376300" w:rsidRPr="004449E3">
        <w:rPr>
          <w:rFonts w:ascii="Simplified Arabic" w:eastAsia="Times New Roman" w:hAnsi="Simplified Arabic" w:cs="Simplified Arabic"/>
          <w:sz w:val="28"/>
          <w:szCs w:val="28"/>
          <w:rtl/>
          <w:lang w:bidi="ar-EG"/>
        </w:rPr>
        <w:t>ثلاثة أنماط وهما (الصواب والخطأ - الاختيار من متعدد- اعادة الترتيب)</w:t>
      </w:r>
      <w:r w:rsidR="00850C30" w:rsidRPr="004449E3">
        <w:rPr>
          <w:rFonts w:ascii="Simplified Arabic" w:eastAsia="Times New Roman" w:hAnsi="Simplified Arabic" w:cs="Simplified Arabic"/>
          <w:sz w:val="28"/>
          <w:szCs w:val="28"/>
          <w:rtl/>
          <w:lang w:bidi="ar-EG"/>
        </w:rPr>
        <w:t xml:space="preserve">، </w:t>
      </w:r>
      <w:r w:rsidR="00376300" w:rsidRPr="004449E3">
        <w:rPr>
          <w:rFonts w:ascii="Simplified Arabic" w:eastAsia="Times New Roman" w:hAnsi="Simplified Arabic" w:cs="Simplified Arabic"/>
          <w:sz w:val="28"/>
          <w:szCs w:val="28"/>
          <w:rtl/>
          <w:lang w:bidi="ar-EG"/>
        </w:rPr>
        <w:t>تم إعداد الاختبار بصورة إلكترونية وتم ضبط إعدادات الاختبار لعرض الأسئلة بشكل متتالي، وبناءً علي إجابات الطالب يتم تحديد المحتوي الذي يحتاج الطالب دراسته، وبالضغط علي الصفحة التالية يتم الانتقال إلي السؤال التالي، كما يمكن الرجوع إلي السؤال السابق بالضغط علي زر الصفحة السابقة وبعد الانتهاء من الإجابة علي جميع أسئلة الاختبار يضغط الطالب علي زر تسليم الكل وإنهاء الاختبار فتظهر درجة الطالب في الاختبار.</w:t>
      </w:r>
    </w:p>
    <w:p w14:paraId="6DD0C5A6" w14:textId="47973D8B" w:rsidR="009D01E6" w:rsidRPr="004449E3" w:rsidRDefault="009D01E6" w:rsidP="00376300">
      <w:pPr>
        <w:bidi/>
        <w:spacing w:before="120" w:after="0" w:line="240" w:lineRule="auto"/>
        <w:ind w:right="14" w:firstLine="720"/>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b/>
          <w:bCs/>
          <w:sz w:val="28"/>
          <w:szCs w:val="28"/>
          <w:rtl/>
          <w:lang w:bidi="ar-EG"/>
        </w:rPr>
        <w:t>تقنين وضبط إختبار قياس الجوانب المعرفية:</w:t>
      </w:r>
      <w:r w:rsidRPr="004449E3">
        <w:rPr>
          <w:rFonts w:ascii="Simplified Arabic" w:eastAsia="Times New Roman" w:hAnsi="Simplified Arabic" w:cs="Simplified Arabic"/>
          <w:sz w:val="28"/>
          <w:szCs w:val="28"/>
          <w:rtl/>
          <w:lang w:bidi="ar-EG"/>
        </w:rPr>
        <w:t xml:space="preserve"> حيث تم اختيار عينة من طلاب الفرقة ال</w:t>
      </w:r>
      <w:r w:rsidR="00376300" w:rsidRPr="004449E3">
        <w:rPr>
          <w:rFonts w:ascii="Simplified Arabic" w:eastAsia="Times New Roman" w:hAnsi="Simplified Arabic" w:cs="Simplified Arabic"/>
          <w:sz w:val="28"/>
          <w:szCs w:val="28"/>
          <w:rtl/>
          <w:lang w:bidi="ar-EG"/>
        </w:rPr>
        <w:t>ثالث</w:t>
      </w:r>
      <w:r w:rsidRPr="004449E3">
        <w:rPr>
          <w:rFonts w:ascii="Simplified Arabic" w:eastAsia="Times New Roman" w:hAnsi="Simplified Arabic" w:cs="Simplified Arabic"/>
          <w:sz w:val="28"/>
          <w:szCs w:val="28"/>
          <w:rtl/>
          <w:lang w:bidi="ar-EG"/>
        </w:rPr>
        <w:t>ة قسم تكنولوجيا التعليم وعددهم (</w:t>
      </w:r>
      <w:r w:rsidR="00376300" w:rsidRPr="004449E3">
        <w:rPr>
          <w:rFonts w:ascii="Simplified Arabic" w:eastAsia="Times New Roman" w:hAnsi="Simplified Arabic" w:cs="Simplified Arabic"/>
          <w:sz w:val="28"/>
          <w:szCs w:val="28"/>
          <w:rtl/>
          <w:lang w:bidi="ar-EG"/>
        </w:rPr>
        <w:t>30</w:t>
      </w:r>
      <w:r w:rsidRPr="004449E3">
        <w:rPr>
          <w:rFonts w:ascii="Simplified Arabic" w:eastAsia="Times New Roman" w:hAnsi="Simplified Arabic" w:cs="Simplified Arabic"/>
          <w:sz w:val="28"/>
          <w:szCs w:val="28"/>
          <w:rtl/>
          <w:lang w:bidi="ar-EG"/>
        </w:rPr>
        <w:t>) طال</w:t>
      </w:r>
      <w:r w:rsidR="00A65F85" w:rsidRPr="004449E3">
        <w:rPr>
          <w:rFonts w:ascii="Simplified Arabic" w:eastAsia="Times New Roman" w:hAnsi="Simplified Arabic" w:cs="Simplified Arabic"/>
          <w:sz w:val="28"/>
          <w:szCs w:val="28"/>
          <w:rtl/>
          <w:lang w:bidi="ar-EG"/>
        </w:rPr>
        <w:t>ب وذلك لتجربة الاختبار ا</w:t>
      </w:r>
      <w:r w:rsidR="00376300" w:rsidRPr="004449E3">
        <w:rPr>
          <w:rFonts w:ascii="Simplified Arabic" w:eastAsia="Times New Roman" w:hAnsi="Simplified Arabic" w:cs="Simplified Arabic"/>
          <w:sz w:val="28"/>
          <w:szCs w:val="28"/>
          <w:rtl/>
          <w:lang w:bidi="ar-EG"/>
        </w:rPr>
        <w:t>ستطلاعيًا</w:t>
      </w:r>
      <w:r w:rsidRPr="004449E3">
        <w:rPr>
          <w:rFonts w:ascii="Simplified Arabic" w:eastAsia="Times New Roman" w:hAnsi="Simplified Arabic" w:cs="Simplified Arabic"/>
          <w:sz w:val="28"/>
          <w:szCs w:val="28"/>
          <w:rtl/>
          <w:lang w:bidi="ar-EG"/>
        </w:rPr>
        <w:t xml:space="preserve"> وذلك بهدف: </w:t>
      </w:r>
    </w:p>
    <w:p w14:paraId="7D3B5A33" w14:textId="77777777" w:rsidR="009D01E6" w:rsidRPr="004449E3" w:rsidRDefault="009D01E6" w:rsidP="00F906F9">
      <w:pPr>
        <w:numPr>
          <w:ilvl w:val="0"/>
          <w:numId w:val="14"/>
        </w:numPr>
        <w:bidi/>
        <w:spacing w:before="120" w:after="0" w:line="252" w:lineRule="auto"/>
        <w:ind w:left="718" w:right="14"/>
        <w:contextualSpacing/>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حساب معامل ثبات الاختبار التحصيلي.</w:t>
      </w:r>
    </w:p>
    <w:p w14:paraId="6900621E" w14:textId="77777777" w:rsidR="009D01E6" w:rsidRPr="004449E3" w:rsidRDefault="009D01E6" w:rsidP="00F906F9">
      <w:pPr>
        <w:numPr>
          <w:ilvl w:val="0"/>
          <w:numId w:val="14"/>
        </w:numPr>
        <w:bidi/>
        <w:spacing w:before="120" w:after="0" w:line="252" w:lineRule="auto"/>
        <w:ind w:left="718" w:right="14"/>
        <w:contextualSpacing/>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حساب صدق الاختبار.</w:t>
      </w:r>
    </w:p>
    <w:p w14:paraId="5D7773F3" w14:textId="77777777" w:rsidR="009D01E6" w:rsidRPr="004449E3" w:rsidRDefault="009D01E6" w:rsidP="00F906F9">
      <w:pPr>
        <w:numPr>
          <w:ilvl w:val="0"/>
          <w:numId w:val="14"/>
        </w:numPr>
        <w:bidi/>
        <w:spacing w:before="120" w:after="0" w:line="252" w:lineRule="auto"/>
        <w:ind w:left="718" w:right="14"/>
        <w:contextualSpacing/>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حساب زمن الاختبار.</w:t>
      </w:r>
    </w:p>
    <w:p w14:paraId="2C2C8AA8" w14:textId="48D0083B" w:rsidR="009D01E6" w:rsidRPr="004449E3" w:rsidRDefault="009D01E6" w:rsidP="00D31F22">
      <w:pPr>
        <w:bidi/>
        <w:spacing w:before="120" w:after="0" w:line="240" w:lineRule="auto"/>
        <w:ind w:right="14" w:firstLine="720"/>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b/>
          <w:bCs/>
          <w:sz w:val="28"/>
          <w:szCs w:val="28"/>
          <w:rtl/>
          <w:lang w:bidi="ar-EG"/>
        </w:rPr>
        <w:t>حساب معامل ثبات الاختبار التحصيلي</w:t>
      </w:r>
      <w:r w:rsidRPr="004449E3">
        <w:rPr>
          <w:rFonts w:ascii="Simplified Arabic" w:eastAsia="Times New Roman" w:hAnsi="Simplified Arabic" w:cs="Simplified Arabic"/>
          <w:sz w:val="28"/>
          <w:szCs w:val="28"/>
          <w:rtl/>
          <w:lang w:bidi="ar-EG"/>
        </w:rPr>
        <w:t>: يقصد بالثبات أن يعطى الاختبار نفس النتائج إذا ما أعيد تطبيقه على نفس الأفراد فى نفس الظروف. والهدف من قياس ثبات الاختبار هو معرفة مدى خلوه من الأخطاء التى قد تغير من أداء الفرد من وقت لأخر على نفس الاختبار.</w:t>
      </w:r>
    </w:p>
    <w:p w14:paraId="43D02546" w14:textId="7FFFBD18" w:rsidR="009D01E6" w:rsidRPr="004449E3" w:rsidRDefault="009D01E6" w:rsidP="00376300">
      <w:pPr>
        <w:bidi/>
        <w:spacing w:before="120" w:after="0" w:line="240" w:lineRule="auto"/>
        <w:ind w:right="14" w:firstLine="720"/>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وقد قامت الباحثة بحساب معامل الثبات على العينة الاستطلاعية التى بلغ عددهم (</w:t>
      </w:r>
      <w:r w:rsidR="00376300" w:rsidRPr="004449E3">
        <w:rPr>
          <w:rFonts w:ascii="Simplified Arabic" w:eastAsia="Times New Roman" w:hAnsi="Simplified Arabic" w:cs="Simplified Arabic"/>
          <w:sz w:val="28"/>
          <w:szCs w:val="28"/>
          <w:rtl/>
          <w:lang w:bidi="ar-EG"/>
        </w:rPr>
        <w:t>30</w:t>
      </w:r>
      <w:r w:rsidRPr="004449E3">
        <w:rPr>
          <w:rFonts w:ascii="Simplified Arabic" w:eastAsia="Times New Roman" w:hAnsi="Simplified Arabic" w:cs="Simplified Arabic"/>
          <w:sz w:val="28"/>
          <w:szCs w:val="28"/>
          <w:rtl/>
          <w:lang w:bidi="ar-EG"/>
        </w:rPr>
        <w:t>) طالب، حيث رصدت نتائجهم، وقد استخدمت الباحثة طريقة ألفا كرونباخ وطريقة التجزئة النصفية لكل من سبيرمان (</w:t>
      </w:r>
      <w:r w:rsidRPr="004449E3">
        <w:rPr>
          <w:rFonts w:ascii="Simplified Arabic" w:eastAsia="Times New Roman" w:hAnsi="Simplified Arabic" w:cs="Simplified Arabic"/>
          <w:sz w:val="28"/>
          <w:szCs w:val="28"/>
          <w:lang w:bidi="ar-EG"/>
        </w:rPr>
        <w:t>Spearman</w:t>
      </w:r>
      <w:r w:rsidRPr="004449E3">
        <w:rPr>
          <w:rFonts w:ascii="Simplified Arabic" w:eastAsia="Times New Roman" w:hAnsi="Simplified Arabic" w:cs="Simplified Arabic"/>
          <w:sz w:val="28"/>
          <w:szCs w:val="28"/>
          <w:rtl/>
          <w:lang w:bidi="ar-EG"/>
        </w:rPr>
        <w:t>) وجتمان (</w:t>
      </w:r>
      <w:r w:rsidRPr="004449E3">
        <w:rPr>
          <w:rFonts w:ascii="Simplified Arabic" w:eastAsia="Times New Roman" w:hAnsi="Simplified Arabic" w:cs="Simplified Arabic"/>
          <w:sz w:val="28"/>
          <w:szCs w:val="28"/>
          <w:lang w:bidi="ar-EG"/>
        </w:rPr>
        <w:t>Guttman</w:t>
      </w:r>
      <w:r w:rsidRPr="004449E3">
        <w:rPr>
          <w:rFonts w:ascii="Simplified Arabic" w:eastAsia="Times New Roman" w:hAnsi="Simplified Arabic" w:cs="Simplified Arabic"/>
          <w:sz w:val="28"/>
          <w:szCs w:val="28"/>
          <w:rtl/>
          <w:lang w:bidi="ar-EG"/>
        </w:rPr>
        <w:t>) باستخدام برنامج (</w:t>
      </w:r>
      <w:r w:rsidRPr="004449E3">
        <w:rPr>
          <w:rFonts w:ascii="Simplified Arabic" w:eastAsia="Times New Roman" w:hAnsi="Simplified Arabic" w:cs="Simplified Arabic"/>
          <w:sz w:val="28"/>
          <w:szCs w:val="28"/>
          <w:lang w:bidi="ar-EG"/>
        </w:rPr>
        <w:t>SPSS18</w:t>
      </w:r>
      <w:r w:rsidRPr="004449E3">
        <w:rPr>
          <w:rFonts w:ascii="Simplified Arabic" w:eastAsia="Times New Roman" w:hAnsi="Simplified Arabic" w:cs="Simplified Arabic"/>
          <w:sz w:val="28"/>
          <w:szCs w:val="28"/>
          <w:rtl/>
          <w:lang w:bidi="ar-EG"/>
        </w:rPr>
        <w:t>).</w:t>
      </w:r>
    </w:p>
    <w:p w14:paraId="6E9E6C36" w14:textId="210B5472" w:rsidR="009D01E6" w:rsidRPr="004449E3" w:rsidRDefault="009D01E6" w:rsidP="00376300">
      <w:pPr>
        <w:keepNext/>
        <w:bidi/>
        <w:spacing w:before="160" w:after="0" w:line="264" w:lineRule="auto"/>
        <w:jc w:val="lowKashida"/>
        <w:outlineLvl w:val="4"/>
        <w:rPr>
          <w:rFonts w:ascii="Simplified Arabic" w:eastAsia="Times New Roman" w:hAnsi="Simplified Arabic" w:cs="Simplified Arabic"/>
          <w:b/>
          <w:bCs/>
          <w:sz w:val="24"/>
          <w:szCs w:val="32"/>
          <w:rtl/>
          <w:lang w:bidi="ar-EG"/>
        </w:rPr>
      </w:pPr>
      <w:r w:rsidRPr="004449E3">
        <w:rPr>
          <w:rFonts w:ascii="Simplified Arabic" w:eastAsia="Times New Roman" w:hAnsi="Simplified Arabic" w:cs="Simplified Arabic"/>
          <w:b/>
          <w:bCs/>
          <w:sz w:val="24"/>
          <w:szCs w:val="32"/>
          <w:rtl/>
          <w:lang w:bidi="ar-EG"/>
        </w:rPr>
        <w:t xml:space="preserve">أ) طريقة ألفا كرونباخ: </w:t>
      </w:r>
      <w:r w:rsidR="00376300" w:rsidRPr="004449E3">
        <w:rPr>
          <w:rFonts w:ascii="Simplified Arabic" w:eastAsia="Times New Roman" w:hAnsi="Simplified Arabic" w:cs="Simplified Arabic"/>
          <w:sz w:val="28"/>
          <w:szCs w:val="28"/>
          <w:rtl/>
          <w:lang w:bidi="ar-EG"/>
        </w:rPr>
        <w:t>تم حساب معامل الثبات للاختبار التحصيلي باستخدام برنامج (</w:t>
      </w:r>
      <w:r w:rsidR="00376300" w:rsidRPr="004449E3">
        <w:rPr>
          <w:rFonts w:ascii="Simplified Arabic" w:eastAsia="Times New Roman" w:hAnsi="Simplified Arabic" w:cs="Simplified Arabic"/>
          <w:sz w:val="28"/>
          <w:szCs w:val="28"/>
          <w:lang w:bidi="ar-EG"/>
        </w:rPr>
        <w:t>SPSS 20</w:t>
      </w:r>
      <w:r w:rsidR="00376300" w:rsidRPr="004449E3">
        <w:rPr>
          <w:rFonts w:ascii="Simplified Arabic" w:eastAsia="Times New Roman" w:hAnsi="Simplified Arabic" w:cs="Simplified Arabic"/>
          <w:sz w:val="28"/>
          <w:szCs w:val="28"/>
          <w:rtl/>
          <w:lang w:bidi="ar-EG"/>
        </w:rPr>
        <w:t>) وتم الحصول على معامل ثبات (0,977) وهذا يدل على أن الاختبار يتمتع بدرجة ثبات عالية جدًا</w:t>
      </w:r>
      <w:r w:rsidRPr="004449E3">
        <w:rPr>
          <w:rFonts w:ascii="Simplified Arabic" w:eastAsia="Times New Roman" w:hAnsi="Simplified Arabic" w:cs="Simplified Arabic"/>
          <w:sz w:val="28"/>
          <w:szCs w:val="28"/>
          <w:rtl/>
          <w:lang w:bidi="ar-EG"/>
        </w:rPr>
        <w:t>.</w:t>
      </w:r>
    </w:p>
    <w:p w14:paraId="18201775" w14:textId="06AE0F35" w:rsidR="00803156" w:rsidRPr="004449E3" w:rsidRDefault="009D01E6" w:rsidP="00983CD4">
      <w:pPr>
        <w:bidi/>
        <w:spacing w:before="120" w:after="0" w:line="240" w:lineRule="auto"/>
        <w:ind w:right="14"/>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b/>
          <w:bCs/>
          <w:szCs w:val="28"/>
          <w:rtl/>
          <w:lang w:bidi="ar-EG"/>
        </w:rPr>
        <w:t>ب) طريقة التجزئة النصفية:</w:t>
      </w:r>
      <w:r w:rsidRPr="004449E3">
        <w:rPr>
          <w:rFonts w:ascii="Simplified Arabic" w:eastAsia="Times New Roman" w:hAnsi="Simplified Arabic" w:cs="Simplified Arabic"/>
          <w:b/>
          <w:bCs/>
          <w:szCs w:val="30"/>
          <w:rtl/>
          <w:lang w:bidi="ar-EG"/>
        </w:rPr>
        <w:t xml:space="preserve"> </w:t>
      </w:r>
      <w:r w:rsidR="00AF2A52" w:rsidRPr="004449E3">
        <w:rPr>
          <w:rFonts w:ascii="Simplified Arabic" w:eastAsia="Times New Roman" w:hAnsi="Simplified Arabic" w:cs="Simplified Arabic"/>
          <w:sz w:val="28"/>
          <w:szCs w:val="28"/>
          <w:rtl/>
          <w:lang w:bidi="ar-EG"/>
        </w:rPr>
        <w:t xml:space="preserve">أظهرت النتائج أن </w:t>
      </w:r>
      <w:r w:rsidR="00803156" w:rsidRPr="004449E3">
        <w:rPr>
          <w:rFonts w:ascii="Simplified Arabic" w:eastAsia="Times New Roman" w:hAnsi="Simplified Arabic" w:cs="Simplified Arabic"/>
          <w:sz w:val="28"/>
          <w:szCs w:val="28"/>
          <w:rtl/>
          <w:lang w:bidi="ar-EG"/>
        </w:rPr>
        <w:t xml:space="preserve"> معامل ثبات الا</w:t>
      </w:r>
      <w:r w:rsidR="00AF2A52" w:rsidRPr="004449E3">
        <w:rPr>
          <w:rFonts w:ascii="Simplified Arabic" w:eastAsia="Times New Roman" w:hAnsi="Simplified Arabic" w:cs="Simplified Arabic"/>
          <w:sz w:val="28"/>
          <w:szCs w:val="28"/>
          <w:rtl/>
          <w:lang w:bidi="ar-EG"/>
        </w:rPr>
        <w:t>ختبار يساوى (97,5٪)</w:t>
      </w:r>
      <w:r w:rsidR="00803156" w:rsidRPr="004449E3">
        <w:rPr>
          <w:rFonts w:ascii="Simplified Arabic" w:eastAsia="Times New Roman" w:hAnsi="Simplified Arabic" w:cs="Simplified Arabic"/>
          <w:sz w:val="28"/>
          <w:szCs w:val="28"/>
          <w:rtl/>
          <w:lang w:bidi="ar-EG"/>
        </w:rPr>
        <w:t xml:space="preserve">، وهو معامل ثبات يشير إلى أن الاختبار على درجة عالية جدًا من الثبات، وهو يعطى درجة من الثقة عند استخدام الاختبار </w:t>
      </w:r>
      <w:r w:rsidR="00803156" w:rsidRPr="004449E3">
        <w:rPr>
          <w:rFonts w:ascii="Simplified Arabic" w:eastAsia="Times New Roman" w:hAnsi="Simplified Arabic" w:cs="Simplified Arabic"/>
          <w:sz w:val="28"/>
          <w:szCs w:val="28"/>
          <w:rtl/>
          <w:lang w:bidi="ar-EG"/>
        </w:rPr>
        <w:lastRenderedPageBreak/>
        <w:t>كأداة للقياس فى البحث الحالى، ومؤشرًا على أن الاختبار يمكن أن يعطى النتائج نفسها إذا ما أعيد تطبيقه على العينة وفى الظروف التطبيق نفسها.</w:t>
      </w:r>
    </w:p>
    <w:p w14:paraId="6B094769" w14:textId="59A004B8" w:rsidR="009D01E6" w:rsidRPr="004449E3" w:rsidRDefault="009D01E6" w:rsidP="00803156">
      <w:pPr>
        <w:keepNext/>
        <w:bidi/>
        <w:spacing w:after="0" w:line="252" w:lineRule="auto"/>
        <w:jc w:val="lowKashida"/>
        <w:outlineLvl w:val="1"/>
        <w:rPr>
          <w:rFonts w:ascii="Simplified Arabic" w:eastAsia="Times New Roman" w:hAnsi="Simplified Arabic" w:cs="Simplified Arabic"/>
          <w:b/>
          <w:bCs/>
          <w:sz w:val="26"/>
          <w:szCs w:val="30"/>
          <w:rtl/>
          <w:lang w:bidi="ar-EG"/>
        </w:rPr>
      </w:pPr>
      <w:r w:rsidRPr="004449E3">
        <w:rPr>
          <w:rFonts w:ascii="Simplified Arabic" w:eastAsia="Times New Roman" w:hAnsi="Simplified Arabic" w:cs="Simplified Arabic"/>
          <w:b/>
          <w:bCs/>
          <w:sz w:val="24"/>
          <w:szCs w:val="28"/>
          <w:rtl/>
          <w:lang w:bidi="ar-EG"/>
        </w:rPr>
        <w:t>حساب صدق الاختبار التحصيلي</w:t>
      </w:r>
      <w:r w:rsidRPr="004449E3">
        <w:rPr>
          <w:rFonts w:ascii="Simplified Arabic" w:eastAsia="Times New Roman" w:hAnsi="Simplified Arabic" w:cs="Simplified Arabic"/>
          <w:b/>
          <w:bCs/>
          <w:sz w:val="26"/>
          <w:szCs w:val="30"/>
          <w:rtl/>
          <w:lang w:bidi="ar-EG"/>
        </w:rPr>
        <w:t>:</w:t>
      </w:r>
      <w:r w:rsidRPr="004449E3">
        <w:rPr>
          <w:rFonts w:ascii="Simplified Arabic" w:eastAsia="Times New Roman" w:hAnsi="Simplified Arabic" w:cs="Simplified Arabic"/>
          <w:sz w:val="28"/>
          <w:szCs w:val="28"/>
          <w:rtl/>
          <w:lang w:bidi="ar-EG"/>
        </w:rPr>
        <w:t xml:space="preserve"> قامت الباحثة بحساب الصدق على العينة الاستطلاعية التى بلغ عددهم (50) طالب، حيث رصدت نتائجهم، و</w:t>
      </w:r>
      <w:r w:rsidR="00A65F85" w:rsidRPr="004449E3">
        <w:rPr>
          <w:rFonts w:ascii="Simplified Arabic" w:eastAsia="Times New Roman" w:hAnsi="Simplified Arabic" w:cs="Simplified Arabic"/>
          <w:sz w:val="28"/>
          <w:szCs w:val="28"/>
          <w:rtl/>
          <w:lang w:bidi="ar-EG"/>
        </w:rPr>
        <w:t>قد استخدمت الباحثة طريقة صدق الا</w:t>
      </w:r>
      <w:r w:rsidRPr="004449E3">
        <w:rPr>
          <w:rFonts w:ascii="Simplified Arabic" w:eastAsia="Times New Roman" w:hAnsi="Simplified Arabic" w:cs="Simplified Arabic"/>
          <w:sz w:val="28"/>
          <w:szCs w:val="28"/>
          <w:rtl/>
          <w:lang w:bidi="ar-EG"/>
        </w:rPr>
        <w:t>تساق الداخلى، والصدق التنبؤى باستخدام برنامج (</w:t>
      </w:r>
      <w:r w:rsidRPr="004449E3">
        <w:rPr>
          <w:rFonts w:ascii="Simplified Arabic" w:eastAsia="Times New Roman" w:hAnsi="Simplified Arabic" w:cs="Simplified Arabic"/>
          <w:sz w:val="28"/>
          <w:szCs w:val="28"/>
          <w:lang w:bidi="ar-EG"/>
        </w:rPr>
        <w:t>SPSS18</w:t>
      </w:r>
      <w:r w:rsidRPr="004449E3">
        <w:rPr>
          <w:rFonts w:ascii="Simplified Arabic" w:eastAsia="Times New Roman" w:hAnsi="Simplified Arabic" w:cs="Simplified Arabic"/>
          <w:sz w:val="28"/>
          <w:szCs w:val="28"/>
          <w:rtl/>
          <w:lang w:bidi="ar-EG"/>
        </w:rPr>
        <w:t>).</w:t>
      </w:r>
    </w:p>
    <w:p w14:paraId="5E057224" w14:textId="524C35C4" w:rsidR="009D01E6" w:rsidRPr="004449E3" w:rsidRDefault="009D01E6" w:rsidP="0090051A">
      <w:pPr>
        <w:numPr>
          <w:ilvl w:val="0"/>
          <w:numId w:val="15"/>
        </w:numPr>
        <w:bidi/>
        <w:spacing w:after="0" w:line="240" w:lineRule="auto"/>
        <w:contextualSpacing/>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b/>
          <w:bCs/>
          <w:sz w:val="28"/>
          <w:szCs w:val="28"/>
          <w:rtl/>
          <w:lang w:bidi="ar-EG"/>
        </w:rPr>
        <w:t>الصدق الداخلي:</w:t>
      </w:r>
      <w:r w:rsidRPr="004449E3">
        <w:rPr>
          <w:rFonts w:ascii="Simplified Arabic" w:eastAsia="Times New Roman" w:hAnsi="Simplified Arabic" w:cs="Simplified Arabic"/>
          <w:sz w:val="28"/>
          <w:szCs w:val="28"/>
          <w:rtl/>
          <w:lang w:bidi="ar-EG"/>
        </w:rPr>
        <w:t xml:space="preserve"> يحسب الصدق الداخلي بالجذر التربيعى لمعامل الثبات(</w:t>
      </w:r>
      <w:r w:rsidRPr="004449E3">
        <w:rPr>
          <w:rFonts w:ascii="Simplified Arabic" w:eastAsia="Times New Roman" w:hAnsi="Simplified Arabic" w:cs="Simplified Arabic"/>
          <w:sz w:val="28"/>
          <w:szCs w:val="28"/>
          <w:rtl/>
          <w:lang w:bidi="ar-EG"/>
        </w:rPr>
        <w:footnoteReference w:id="1"/>
      </w:r>
      <w:r w:rsidRPr="004449E3">
        <w:rPr>
          <w:rFonts w:ascii="Simplified Arabic" w:eastAsia="Times New Roman" w:hAnsi="Simplified Arabic" w:cs="Simplified Arabic"/>
          <w:sz w:val="28"/>
          <w:szCs w:val="28"/>
          <w:rtl/>
          <w:lang w:bidi="ar-EG"/>
        </w:rPr>
        <w:t>)</w:t>
      </w:r>
      <w:r w:rsidR="00A65F85" w:rsidRPr="004449E3">
        <w:rPr>
          <w:rFonts w:ascii="Simplified Arabic" w:eastAsia="Times New Roman" w:hAnsi="Simplified Arabic" w:cs="Simplified Arabic"/>
          <w:sz w:val="28"/>
          <w:szCs w:val="28"/>
          <w:rtl/>
          <w:lang w:bidi="ar-EG"/>
        </w:rPr>
        <w:t>، وبالتالى فأن الصدق الداخلى للا</w:t>
      </w:r>
      <w:r w:rsidRPr="004449E3">
        <w:rPr>
          <w:rFonts w:ascii="Simplified Arabic" w:eastAsia="Times New Roman" w:hAnsi="Simplified Arabic" w:cs="Simplified Arabic"/>
          <w:sz w:val="28"/>
          <w:szCs w:val="28"/>
          <w:rtl/>
          <w:lang w:bidi="ar-EG"/>
        </w:rPr>
        <w:t xml:space="preserve">ختبار هو (92,57٪) وهى نسبة عالية تجعل الاختبار التحصيلى صالح لقياس ما وضع لقياسه. </w:t>
      </w:r>
    </w:p>
    <w:p w14:paraId="381E87EF" w14:textId="69FEC37D" w:rsidR="009D01E6" w:rsidRPr="004449E3" w:rsidRDefault="00A65F85" w:rsidP="0090051A">
      <w:pPr>
        <w:pStyle w:val="a5"/>
        <w:numPr>
          <w:ilvl w:val="0"/>
          <w:numId w:val="51"/>
        </w:numPr>
        <w:bidi/>
        <w:spacing w:after="0" w:line="264" w:lineRule="auto"/>
        <w:ind w:right="14"/>
        <w:jc w:val="lowKashida"/>
        <w:rPr>
          <w:rFonts w:ascii="Simplified Arabic" w:eastAsia="Times New Roman" w:hAnsi="Simplified Arabic" w:cs="Simplified Arabic"/>
          <w:b/>
          <w:bCs/>
          <w:color w:val="000000" w:themeColor="text1"/>
          <w:sz w:val="28"/>
          <w:szCs w:val="28"/>
          <w:rtl/>
        </w:rPr>
      </w:pPr>
      <w:r w:rsidRPr="004449E3">
        <w:rPr>
          <w:rFonts w:ascii="Simplified Arabic" w:eastAsia="Times New Roman" w:hAnsi="Simplified Arabic" w:cs="Simplified Arabic"/>
          <w:b/>
          <w:bCs/>
          <w:color w:val="000000" w:themeColor="text1"/>
          <w:sz w:val="28"/>
          <w:szCs w:val="28"/>
          <w:rtl/>
        </w:rPr>
        <w:t>الصدق باستخدام الا</w:t>
      </w:r>
      <w:r w:rsidR="009D01E6" w:rsidRPr="004449E3">
        <w:rPr>
          <w:rFonts w:ascii="Simplified Arabic" w:eastAsia="Times New Roman" w:hAnsi="Simplified Arabic" w:cs="Simplified Arabic"/>
          <w:b/>
          <w:bCs/>
          <w:color w:val="000000" w:themeColor="text1"/>
          <w:sz w:val="28"/>
          <w:szCs w:val="28"/>
          <w:rtl/>
        </w:rPr>
        <w:t>تساق الداخلي لمفردات الاختبار التحصيلي:</w:t>
      </w:r>
    </w:p>
    <w:p w14:paraId="0090D9B7" w14:textId="29A890B3" w:rsidR="00D66558" w:rsidRPr="004449E3" w:rsidRDefault="003561DB" w:rsidP="00AF2A52">
      <w:pPr>
        <w:pStyle w:val="a5"/>
        <w:bidi/>
        <w:spacing w:before="120" w:after="0" w:line="264" w:lineRule="auto"/>
        <w:ind w:right="14"/>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b/>
          <w:bCs/>
          <w:color w:val="000000"/>
          <w:spacing w:val="-6"/>
          <w:sz w:val="24"/>
          <w:szCs w:val="24"/>
          <w:rtl/>
          <w:lang w:bidi="ar-EG"/>
        </w:rPr>
        <w:t xml:space="preserve">  </w:t>
      </w:r>
      <w:r w:rsidR="00AF2A52" w:rsidRPr="004449E3">
        <w:rPr>
          <w:rFonts w:ascii="Simplified Arabic" w:eastAsia="Times New Roman" w:hAnsi="Simplified Arabic" w:cs="Simplified Arabic"/>
          <w:sz w:val="28"/>
          <w:szCs w:val="28"/>
          <w:rtl/>
          <w:lang w:bidi="ar-EG"/>
        </w:rPr>
        <w:t>أظهرت النتائج</w:t>
      </w:r>
      <w:r w:rsidR="00D66558" w:rsidRPr="004449E3">
        <w:rPr>
          <w:rFonts w:ascii="Simplified Arabic" w:eastAsia="Times New Roman" w:hAnsi="Simplified Arabic" w:cs="Simplified Arabic"/>
          <w:sz w:val="28"/>
          <w:szCs w:val="28"/>
          <w:rtl/>
          <w:lang w:bidi="ar-EG"/>
        </w:rPr>
        <w:t xml:space="preserve"> أن </w:t>
      </w:r>
      <w:r w:rsidR="00AF2A52" w:rsidRPr="004449E3">
        <w:rPr>
          <w:rFonts w:ascii="Simplified Arabic" w:eastAsia="Times New Roman" w:hAnsi="Simplified Arabic" w:cs="Simplified Arabic"/>
          <w:sz w:val="28"/>
          <w:szCs w:val="28"/>
          <w:rtl/>
          <w:lang w:bidi="ar-EG"/>
        </w:rPr>
        <w:t>معاملات الارتباط بين المفردات وا</w:t>
      </w:r>
      <w:r w:rsidR="00D66558" w:rsidRPr="004449E3">
        <w:rPr>
          <w:rFonts w:ascii="Simplified Arabic" w:eastAsia="Times New Roman" w:hAnsi="Simplified Arabic" w:cs="Simplified Arabic"/>
          <w:sz w:val="28"/>
          <w:szCs w:val="28"/>
          <w:rtl/>
          <w:lang w:bidi="ar-EG"/>
        </w:rPr>
        <w:t xml:space="preserve">جمالى الاختبار التحصيلى </w:t>
      </w:r>
      <w:r w:rsidR="00AF2A52" w:rsidRPr="004449E3">
        <w:rPr>
          <w:rFonts w:ascii="Simplified Arabic" w:eastAsia="Times New Roman" w:hAnsi="Simplified Arabic" w:cs="Simplified Arabic"/>
          <w:sz w:val="28"/>
          <w:szCs w:val="28"/>
          <w:rtl/>
          <w:lang w:bidi="ar-EG"/>
        </w:rPr>
        <w:t xml:space="preserve">لقياس الجانب المعرفي لمهارات استخدام منصات التعلم الالكتروني </w:t>
      </w:r>
      <w:r w:rsidR="00D66558" w:rsidRPr="004449E3">
        <w:rPr>
          <w:rFonts w:ascii="Simplified Arabic" w:eastAsia="Times New Roman" w:hAnsi="Simplified Arabic" w:cs="Simplified Arabic"/>
          <w:sz w:val="28"/>
          <w:szCs w:val="28"/>
          <w:rtl/>
          <w:lang w:bidi="ar-EG"/>
        </w:rPr>
        <w:t>جميعها دالة، حيث توجد عدد (49) عبارة دالة عند مستوى (0,01)، وعدد (6) عبارات دالة عند مستوى (0.05)، مما يدل على وجود اتساق داخلى مرتفع بين المفردات وإجمالى الاختبار التحصيلى، ومنها فأن الاختبار التحصيلى على درجة عالية من الصدق.</w:t>
      </w:r>
    </w:p>
    <w:p w14:paraId="34668C98" w14:textId="77777777" w:rsidR="005A12A8" w:rsidRPr="004449E3" w:rsidRDefault="005A12A8" w:rsidP="005A12A8">
      <w:pPr>
        <w:bidi/>
        <w:spacing w:after="0" w:line="240" w:lineRule="auto"/>
        <w:jc w:val="both"/>
        <w:rPr>
          <w:rFonts w:ascii="Simplified Arabic" w:eastAsia="SimSun" w:hAnsi="Simplified Arabic" w:cs="Simplified Arabic"/>
          <w:b/>
          <w:bCs/>
          <w:sz w:val="28"/>
          <w:szCs w:val="28"/>
          <w:rtl/>
          <w:lang w:eastAsia="zh-CN" w:bidi="ar-EG"/>
        </w:rPr>
      </w:pPr>
      <w:r w:rsidRPr="004449E3">
        <w:rPr>
          <w:rFonts w:ascii="Simplified Arabic" w:eastAsia="SimSun" w:hAnsi="Simplified Arabic" w:cs="Simplified Arabic"/>
          <w:b/>
          <w:bCs/>
          <w:sz w:val="28"/>
          <w:szCs w:val="28"/>
          <w:rtl/>
          <w:lang w:eastAsia="zh-CN" w:bidi="ar-EG"/>
        </w:rPr>
        <w:t>ب) صدق المقارنة الطرفية (الصدق التنبؤى):</w:t>
      </w:r>
    </w:p>
    <w:p w14:paraId="5D2C7CE8" w14:textId="77777777" w:rsidR="005A12A8" w:rsidRPr="004449E3" w:rsidRDefault="005A12A8" w:rsidP="005A12A8">
      <w:pPr>
        <w:bidi/>
        <w:spacing w:after="0" w:line="240" w:lineRule="auto"/>
        <w:ind w:left="7" w:firstLine="713"/>
        <w:contextualSpacing/>
        <w:jc w:val="both"/>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 xml:space="preserve">للتحقق من القدرة التمييزية للمقياس بين المستوى القوى والضعيف بالنسبة للاختبار التحصيلى، </w:t>
      </w:r>
      <w:r w:rsidRPr="004449E3">
        <w:rPr>
          <w:rFonts w:ascii="Simplified Arabic" w:eastAsia="Times New Roman" w:hAnsi="Simplified Arabic" w:cs="Simplified Arabic"/>
          <w:sz w:val="28"/>
          <w:szCs w:val="28"/>
          <w:rtl/>
          <w:lang w:bidi="ar-EG"/>
        </w:rPr>
        <w:t>يؤخذ</w:t>
      </w:r>
      <w:r w:rsidRPr="004449E3">
        <w:rPr>
          <w:rFonts w:ascii="Simplified Arabic" w:eastAsia="Times New Roman" w:hAnsi="Simplified Arabic" w:cs="Simplified Arabic"/>
          <w:sz w:val="28"/>
          <w:szCs w:val="28"/>
          <w:rtl/>
        </w:rPr>
        <w:t xml:space="preserve"> (27٪) من الدرجات المرتفعة من درجات العينة الاستطلاعية، و(27٪) من الدرجات المنخفضة للعينة الاستطلاعية، والمقارنة بين درجاتهم باستخدام اختبار مان- وتني (</w:t>
      </w:r>
      <w:r w:rsidRPr="004449E3">
        <w:rPr>
          <w:rFonts w:ascii="Simplified Arabic" w:eastAsia="Times New Roman" w:hAnsi="Simplified Arabic" w:cs="Simplified Arabic"/>
          <w:sz w:val="28"/>
          <w:szCs w:val="28"/>
        </w:rPr>
        <w:t>Mann whitney (u),</w:t>
      </w:r>
      <w:r w:rsidRPr="004449E3">
        <w:rPr>
          <w:rFonts w:ascii="Simplified Arabic" w:eastAsia="Times New Roman" w:hAnsi="Simplified Arabic" w:cs="Simplified Arabic"/>
          <w:sz w:val="28"/>
          <w:szCs w:val="28"/>
          <w:rtl/>
        </w:rPr>
        <w:t xml:space="preserve">), وقيمة </w:t>
      </w:r>
      <w:r w:rsidRPr="004449E3">
        <w:rPr>
          <w:rFonts w:ascii="Simplified Arabic" w:eastAsia="Times New Roman" w:hAnsi="Simplified Arabic" w:cs="Simplified Arabic"/>
          <w:sz w:val="28"/>
          <w:szCs w:val="28"/>
        </w:rPr>
        <w:t>(z)</w:t>
      </w:r>
      <w:r w:rsidRPr="004449E3">
        <w:rPr>
          <w:rFonts w:ascii="Simplified Arabic" w:eastAsia="Times New Roman" w:hAnsi="Simplified Arabic" w:cs="Simplified Arabic"/>
          <w:sz w:val="28"/>
          <w:szCs w:val="28"/>
          <w:rtl/>
        </w:rPr>
        <w:t xml:space="preserve"> كأساليب لابارامتريه (بما يتفق مع عدد أفراد العينة الصغيرة عن 20 فرد), للتعرف علي دلالة الفروق بين هذه المتوسطات ، وتوصلت الباحثة إلى النتائج التالية :</w:t>
      </w:r>
    </w:p>
    <w:tbl>
      <w:tblPr>
        <w:bidiVisual/>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570"/>
        <w:gridCol w:w="721"/>
        <w:gridCol w:w="1385"/>
        <w:gridCol w:w="1289"/>
        <w:gridCol w:w="1010"/>
        <w:gridCol w:w="1045"/>
        <w:gridCol w:w="1556"/>
      </w:tblGrid>
      <w:tr w:rsidR="005A12A8" w:rsidRPr="004449E3" w14:paraId="2B074744" w14:textId="77777777" w:rsidTr="003561DB">
        <w:trPr>
          <w:trHeight w:val="26"/>
          <w:jc w:val="center"/>
        </w:trPr>
        <w:tc>
          <w:tcPr>
            <w:tcW w:w="2603" w:type="dxa"/>
            <w:tcBorders>
              <w:top w:val="thinThickSmallGap" w:sz="24" w:space="0" w:color="auto"/>
              <w:left w:val="nil"/>
              <w:bottom w:val="single" w:sz="4" w:space="0" w:color="auto"/>
              <w:right w:val="single" w:sz="4" w:space="0" w:color="auto"/>
            </w:tcBorders>
            <w:vAlign w:val="center"/>
            <w:hideMark/>
          </w:tcPr>
          <w:p w14:paraId="0EC0BA62"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 xml:space="preserve">المجموعة </w:t>
            </w:r>
          </w:p>
        </w:tc>
        <w:tc>
          <w:tcPr>
            <w:tcW w:w="724" w:type="dxa"/>
            <w:tcBorders>
              <w:top w:val="thinThickSmallGap" w:sz="24" w:space="0" w:color="auto"/>
              <w:left w:val="single" w:sz="4" w:space="0" w:color="auto"/>
              <w:bottom w:val="single" w:sz="4" w:space="0" w:color="auto"/>
              <w:right w:val="single" w:sz="4" w:space="0" w:color="auto"/>
            </w:tcBorders>
            <w:vAlign w:val="center"/>
            <w:hideMark/>
          </w:tcPr>
          <w:p w14:paraId="12BAFCDF"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العدد</w:t>
            </w:r>
          </w:p>
        </w:tc>
        <w:tc>
          <w:tcPr>
            <w:tcW w:w="1397" w:type="dxa"/>
            <w:tcBorders>
              <w:top w:val="thinThickSmallGap" w:sz="24" w:space="0" w:color="auto"/>
              <w:left w:val="single" w:sz="4" w:space="0" w:color="auto"/>
              <w:bottom w:val="single" w:sz="4" w:space="0" w:color="auto"/>
              <w:right w:val="single" w:sz="4" w:space="0" w:color="auto"/>
            </w:tcBorders>
            <w:vAlign w:val="center"/>
            <w:hideMark/>
          </w:tcPr>
          <w:p w14:paraId="2A83C47D"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متوسط الرتب</w:t>
            </w:r>
          </w:p>
        </w:tc>
        <w:tc>
          <w:tcPr>
            <w:tcW w:w="1296" w:type="dxa"/>
            <w:tcBorders>
              <w:top w:val="thinThickSmallGap" w:sz="24" w:space="0" w:color="auto"/>
              <w:left w:val="single" w:sz="4" w:space="0" w:color="auto"/>
              <w:bottom w:val="single" w:sz="4" w:space="0" w:color="auto"/>
              <w:right w:val="single" w:sz="4" w:space="0" w:color="auto"/>
            </w:tcBorders>
            <w:vAlign w:val="center"/>
            <w:hideMark/>
          </w:tcPr>
          <w:p w14:paraId="1C15C235"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مجموع الرتب</w:t>
            </w:r>
          </w:p>
        </w:tc>
        <w:tc>
          <w:tcPr>
            <w:tcW w:w="1014" w:type="dxa"/>
            <w:tcBorders>
              <w:top w:val="thinThickSmallGap" w:sz="24" w:space="0" w:color="auto"/>
              <w:left w:val="single" w:sz="4" w:space="0" w:color="auto"/>
              <w:bottom w:val="single" w:sz="4" w:space="0" w:color="auto"/>
              <w:right w:val="single" w:sz="4" w:space="0" w:color="auto"/>
            </w:tcBorders>
            <w:hideMark/>
          </w:tcPr>
          <w:p w14:paraId="09C83A15"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مان وتنى</w:t>
            </w:r>
          </w:p>
        </w:tc>
        <w:tc>
          <w:tcPr>
            <w:tcW w:w="1050" w:type="dxa"/>
            <w:tcBorders>
              <w:top w:val="thinThickSmallGap" w:sz="24" w:space="0" w:color="auto"/>
              <w:left w:val="single" w:sz="4" w:space="0" w:color="auto"/>
              <w:bottom w:val="single" w:sz="4" w:space="0" w:color="auto"/>
              <w:right w:val="single" w:sz="4" w:space="0" w:color="auto"/>
            </w:tcBorders>
            <w:vAlign w:val="center"/>
            <w:hideMark/>
          </w:tcPr>
          <w:p w14:paraId="6168EE66"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قيمة "</w:t>
            </w:r>
            <w:r w:rsidRPr="004449E3">
              <w:rPr>
                <w:rFonts w:ascii="Simplified Arabic" w:eastAsia="Times New Roman" w:hAnsi="Simplified Arabic" w:cs="Simplified Arabic"/>
                <w:sz w:val="24"/>
                <w:szCs w:val="24"/>
                <w:lang w:bidi="ar-EG"/>
              </w:rPr>
              <w:t>Z</w:t>
            </w:r>
            <w:r w:rsidRPr="004449E3">
              <w:rPr>
                <w:rFonts w:ascii="Simplified Arabic" w:eastAsia="Times New Roman" w:hAnsi="Simplified Arabic" w:cs="Simplified Arabic"/>
                <w:sz w:val="24"/>
                <w:szCs w:val="24"/>
                <w:rtl/>
                <w:lang w:bidi="ar-EG"/>
              </w:rPr>
              <w:t>"</w:t>
            </w:r>
          </w:p>
        </w:tc>
        <w:tc>
          <w:tcPr>
            <w:tcW w:w="1571" w:type="dxa"/>
            <w:tcBorders>
              <w:top w:val="thinThickSmallGap" w:sz="24" w:space="0" w:color="auto"/>
              <w:left w:val="single" w:sz="4" w:space="0" w:color="auto"/>
              <w:bottom w:val="single" w:sz="4" w:space="0" w:color="auto"/>
              <w:right w:val="nil"/>
            </w:tcBorders>
            <w:vAlign w:val="center"/>
            <w:hideMark/>
          </w:tcPr>
          <w:p w14:paraId="118EB6CB"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مستوى الدلالة</w:t>
            </w:r>
          </w:p>
        </w:tc>
      </w:tr>
      <w:tr w:rsidR="005A12A8" w:rsidRPr="004449E3" w14:paraId="7E5408EA" w14:textId="77777777" w:rsidTr="003561DB">
        <w:trPr>
          <w:trHeight w:val="74"/>
          <w:jc w:val="center"/>
        </w:trPr>
        <w:tc>
          <w:tcPr>
            <w:tcW w:w="2603" w:type="dxa"/>
            <w:tcBorders>
              <w:top w:val="single" w:sz="4" w:space="0" w:color="auto"/>
              <w:left w:val="nil"/>
              <w:bottom w:val="single" w:sz="4" w:space="0" w:color="auto"/>
              <w:right w:val="single" w:sz="4" w:space="0" w:color="auto"/>
            </w:tcBorders>
            <w:vAlign w:val="center"/>
            <w:hideMark/>
          </w:tcPr>
          <w:p w14:paraId="5145B40C" w14:textId="77777777" w:rsidR="005A12A8" w:rsidRPr="004449E3" w:rsidRDefault="005A12A8" w:rsidP="005A12A8">
            <w:pPr>
              <w:tabs>
                <w:tab w:val="right" w:pos="2412"/>
                <w:tab w:val="right" w:pos="6912"/>
              </w:tabs>
              <w:bidi/>
              <w:spacing w:after="0" w:line="240" w:lineRule="auto"/>
              <w:jc w:val="center"/>
              <w:rPr>
                <w:rFonts w:ascii="Simplified Arabic" w:eastAsia="Times New Roman" w:hAnsi="Simplified Arabic" w:cs="Simplified Arabic"/>
                <w:lang w:bidi="ar-EG"/>
              </w:rPr>
            </w:pPr>
            <w:r w:rsidRPr="004449E3">
              <w:rPr>
                <w:rFonts w:ascii="Simplified Arabic" w:eastAsia="Times New Roman" w:hAnsi="Simplified Arabic" w:cs="Simplified Arabic"/>
                <w:rtl/>
                <w:lang w:bidi="ar-EG"/>
              </w:rPr>
              <w:t xml:space="preserve">المستوى الميزانى المنخفض </w:t>
            </w:r>
          </w:p>
        </w:tc>
        <w:tc>
          <w:tcPr>
            <w:tcW w:w="724" w:type="dxa"/>
            <w:tcBorders>
              <w:top w:val="single" w:sz="4" w:space="0" w:color="auto"/>
              <w:left w:val="single" w:sz="4" w:space="0" w:color="auto"/>
              <w:bottom w:val="single" w:sz="4" w:space="0" w:color="auto"/>
              <w:right w:val="single" w:sz="4" w:space="0" w:color="auto"/>
            </w:tcBorders>
            <w:vAlign w:val="center"/>
          </w:tcPr>
          <w:p w14:paraId="7A1920F9"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9</w:t>
            </w:r>
          </w:p>
        </w:tc>
        <w:tc>
          <w:tcPr>
            <w:tcW w:w="1397" w:type="dxa"/>
            <w:tcBorders>
              <w:top w:val="single" w:sz="4" w:space="0" w:color="auto"/>
              <w:left w:val="single" w:sz="4" w:space="0" w:color="auto"/>
              <w:bottom w:val="single" w:sz="4" w:space="0" w:color="auto"/>
              <w:right w:val="single" w:sz="4" w:space="0" w:color="auto"/>
            </w:tcBorders>
            <w:vAlign w:val="center"/>
          </w:tcPr>
          <w:p w14:paraId="3112F0E3" w14:textId="77777777" w:rsidR="005A12A8" w:rsidRPr="004449E3" w:rsidRDefault="005A12A8" w:rsidP="005A12A8">
            <w:pPr>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5,00</w:t>
            </w:r>
          </w:p>
        </w:tc>
        <w:tc>
          <w:tcPr>
            <w:tcW w:w="1296" w:type="dxa"/>
            <w:tcBorders>
              <w:top w:val="single" w:sz="4" w:space="0" w:color="auto"/>
              <w:left w:val="single" w:sz="4" w:space="0" w:color="auto"/>
              <w:bottom w:val="single" w:sz="4" w:space="0" w:color="auto"/>
              <w:right w:val="single" w:sz="4" w:space="0" w:color="auto"/>
            </w:tcBorders>
            <w:vAlign w:val="center"/>
          </w:tcPr>
          <w:p w14:paraId="3EAFF4D4" w14:textId="77777777" w:rsidR="005A12A8" w:rsidRPr="004449E3" w:rsidRDefault="005A12A8" w:rsidP="005A12A8">
            <w:pPr>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45,00</w:t>
            </w:r>
          </w:p>
        </w:tc>
        <w:tc>
          <w:tcPr>
            <w:tcW w:w="1014" w:type="dxa"/>
            <w:vMerge w:val="restart"/>
            <w:tcBorders>
              <w:top w:val="single" w:sz="4" w:space="0" w:color="auto"/>
              <w:left w:val="single" w:sz="4" w:space="0" w:color="auto"/>
              <w:bottom w:val="thickThinSmallGap" w:sz="24" w:space="0" w:color="auto"/>
              <w:right w:val="single" w:sz="4" w:space="0" w:color="auto"/>
            </w:tcBorders>
            <w:vAlign w:val="center"/>
            <w:hideMark/>
          </w:tcPr>
          <w:p w14:paraId="7F5043FA"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0,000</w:t>
            </w:r>
          </w:p>
        </w:tc>
        <w:tc>
          <w:tcPr>
            <w:tcW w:w="1050" w:type="dxa"/>
            <w:vMerge w:val="restart"/>
            <w:tcBorders>
              <w:top w:val="single" w:sz="4" w:space="0" w:color="auto"/>
              <w:left w:val="single" w:sz="4" w:space="0" w:color="auto"/>
              <w:bottom w:val="thickThinSmallGap" w:sz="24" w:space="0" w:color="auto"/>
              <w:right w:val="single" w:sz="4" w:space="0" w:color="auto"/>
            </w:tcBorders>
            <w:vAlign w:val="center"/>
            <w:hideMark/>
          </w:tcPr>
          <w:p w14:paraId="454CBB4A"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- 3,582</w:t>
            </w:r>
          </w:p>
        </w:tc>
        <w:tc>
          <w:tcPr>
            <w:tcW w:w="1571" w:type="dxa"/>
            <w:vMerge w:val="restart"/>
            <w:tcBorders>
              <w:top w:val="single" w:sz="4" w:space="0" w:color="auto"/>
              <w:left w:val="single" w:sz="4" w:space="0" w:color="auto"/>
              <w:bottom w:val="thickThinSmallGap" w:sz="24" w:space="0" w:color="auto"/>
              <w:right w:val="nil"/>
            </w:tcBorders>
            <w:vAlign w:val="center"/>
            <w:hideMark/>
          </w:tcPr>
          <w:p w14:paraId="2BB9EE42"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rtl/>
                <w:lang w:bidi="ar-EG"/>
              </w:rPr>
            </w:pPr>
            <w:r w:rsidRPr="004449E3">
              <w:rPr>
                <w:rFonts w:ascii="Simplified Arabic" w:eastAsia="Calibri" w:hAnsi="Simplified Arabic" w:cs="Simplified Arabic"/>
                <w:sz w:val="24"/>
                <w:szCs w:val="24"/>
                <w:rtl/>
                <w:lang w:bidi="ar-EG"/>
              </w:rPr>
              <w:t>دالة عند مستوى</w:t>
            </w:r>
          </w:p>
          <w:p w14:paraId="16F634CB"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 xml:space="preserve"> 0.000</w:t>
            </w:r>
          </w:p>
        </w:tc>
      </w:tr>
      <w:tr w:rsidR="005A12A8" w:rsidRPr="004449E3" w14:paraId="438DDF33" w14:textId="77777777" w:rsidTr="003561DB">
        <w:trPr>
          <w:trHeight w:val="90"/>
          <w:jc w:val="center"/>
        </w:trPr>
        <w:tc>
          <w:tcPr>
            <w:tcW w:w="2603" w:type="dxa"/>
            <w:tcBorders>
              <w:top w:val="single" w:sz="4" w:space="0" w:color="auto"/>
              <w:left w:val="nil"/>
              <w:bottom w:val="thickThinSmallGap" w:sz="24" w:space="0" w:color="auto"/>
              <w:right w:val="single" w:sz="4" w:space="0" w:color="auto"/>
            </w:tcBorders>
            <w:vAlign w:val="center"/>
            <w:hideMark/>
          </w:tcPr>
          <w:p w14:paraId="78E6E98C" w14:textId="77777777" w:rsidR="005A12A8" w:rsidRPr="004449E3" w:rsidRDefault="005A12A8" w:rsidP="005A12A8">
            <w:pPr>
              <w:tabs>
                <w:tab w:val="right" w:pos="2412"/>
                <w:tab w:val="right" w:pos="6912"/>
              </w:tabs>
              <w:bidi/>
              <w:spacing w:after="0" w:line="240" w:lineRule="auto"/>
              <w:jc w:val="center"/>
              <w:rPr>
                <w:rFonts w:ascii="Simplified Arabic" w:eastAsia="Times New Roman" w:hAnsi="Simplified Arabic" w:cs="Simplified Arabic"/>
                <w:lang w:bidi="ar-EG"/>
              </w:rPr>
            </w:pPr>
            <w:r w:rsidRPr="004449E3">
              <w:rPr>
                <w:rFonts w:ascii="Simplified Arabic" w:eastAsia="Times New Roman" w:hAnsi="Simplified Arabic" w:cs="Simplified Arabic"/>
                <w:rtl/>
                <w:lang w:bidi="ar-EG"/>
              </w:rPr>
              <w:t>المستوى الميزانى المرتفع</w:t>
            </w:r>
          </w:p>
        </w:tc>
        <w:tc>
          <w:tcPr>
            <w:tcW w:w="724" w:type="dxa"/>
            <w:tcBorders>
              <w:top w:val="single" w:sz="4" w:space="0" w:color="auto"/>
              <w:left w:val="single" w:sz="4" w:space="0" w:color="auto"/>
              <w:bottom w:val="thickThinSmallGap" w:sz="24" w:space="0" w:color="auto"/>
              <w:right w:val="single" w:sz="4" w:space="0" w:color="auto"/>
            </w:tcBorders>
            <w:vAlign w:val="center"/>
          </w:tcPr>
          <w:p w14:paraId="4D9A9978"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9</w:t>
            </w:r>
          </w:p>
        </w:tc>
        <w:tc>
          <w:tcPr>
            <w:tcW w:w="1397" w:type="dxa"/>
            <w:tcBorders>
              <w:top w:val="single" w:sz="4" w:space="0" w:color="auto"/>
              <w:left w:val="single" w:sz="4" w:space="0" w:color="auto"/>
              <w:bottom w:val="thickThinSmallGap" w:sz="24" w:space="0" w:color="auto"/>
              <w:right w:val="single" w:sz="4" w:space="0" w:color="auto"/>
            </w:tcBorders>
            <w:vAlign w:val="center"/>
          </w:tcPr>
          <w:p w14:paraId="3EFE62F1"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14,00</w:t>
            </w:r>
          </w:p>
        </w:tc>
        <w:tc>
          <w:tcPr>
            <w:tcW w:w="1296" w:type="dxa"/>
            <w:tcBorders>
              <w:top w:val="single" w:sz="4" w:space="0" w:color="auto"/>
              <w:left w:val="single" w:sz="4" w:space="0" w:color="auto"/>
              <w:bottom w:val="thickThinSmallGap" w:sz="24" w:space="0" w:color="auto"/>
              <w:right w:val="single" w:sz="4" w:space="0" w:color="auto"/>
            </w:tcBorders>
            <w:vAlign w:val="center"/>
          </w:tcPr>
          <w:p w14:paraId="402682EE"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126,00</w:t>
            </w:r>
          </w:p>
        </w:tc>
        <w:tc>
          <w:tcPr>
            <w:tcW w:w="0" w:type="auto"/>
            <w:vMerge/>
            <w:tcBorders>
              <w:top w:val="single" w:sz="4" w:space="0" w:color="auto"/>
              <w:left w:val="single" w:sz="4" w:space="0" w:color="auto"/>
              <w:bottom w:val="thickThinSmallGap" w:sz="24" w:space="0" w:color="auto"/>
              <w:right w:val="single" w:sz="4" w:space="0" w:color="auto"/>
            </w:tcBorders>
            <w:vAlign w:val="center"/>
            <w:hideMark/>
          </w:tcPr>
          <w:p w14:paraId="2079B3F6" w14:textId="77777777" w:rsidR="005A12A8" w:rsidRPr="004449E3" w:rsidRDefault="005A12A8" w:rsidP="005A12A8">
            <w:pPr>
              <w:spacing w:after="0" w:line="240" w:lineRule="auto"/>
              <w:rPr>
                <w:rFonts w:ascii="Simplified Arabic" w:eastAsia="Calibri" w:hAnsi="Simplified Arabic" w:cs="Simplified Arabic"/>
                <w:lang w:bidi="ar-EG"/>
              </w:rPr>
            </w:pPr>
          </w:p>
        </w:tc>
        <w:tc>
          <w:tcPr>
            <w:tcW w:w="0" w:type="auto"/>
            <w:vMerge/>
            <w:tcBorders>
              <w:top w:val="single" w:sz="4" w:space="0" w:color="auto"/>
              <w:left w:val="single" w:sz="4" w:space="0" w:color="auto"/>
              <w:bottom w:val="thickThinSmallGap" w:sz="24" w:space="0" w:color="auto"/>
              <w:right w:val="single" w:sz="4" w:space="0" w:color="auto"/>
            </w:tcBorders>
            <w:vAlign w:val="center"/>
            <w:hideMark/>
          </w:tcPr>
          <w:p w14:paraId="77F9B37D" w14:textId="77777777" w:rsidR="005A12A8" w:rsidRPr="004449E3" w:rsidRDefault="005A12A8" w:rsidP="005A12A8">
            <w:pPr>
              <w:spacing w:after="0" w:line="240" w:lineRule="auto"/>
              <w:rPr>
                <w:rFonts w:ascii="Simplified Arabic" w:eastAsia="Calibri" w:hAnsi="Simplified Arabic" w:cs="Simplified Arabic"/>
                <w:lang w:bidi="ar-EG"/>
              </w:rPr>
            </w:pPr>
          </w:p>
        </w:tc>
        <w:tc>
          <w:tcPr>
            <w:tcW w:w="0" w:type="auto"/>
            <w:vMerge/>
            <w:tcBorders>
              <w:top w:val="single" w:sz="4" w:space="0" w:color="auto"/>
              <w:left w:val="single" w:sz="4" w:space="0" w:color="auto"/>
              <w:bottom w:val="thickThinSmallGap" w:sz="24" w:space="0" w:color="auto"/>
              <w:right w:val="nil"/>
            </w:tcBorders>
            <w:vAlign w:val="center"/>
            <w:hideMark/>
          </w:tcPr>
          <w:p w14:paraId="4167BB6B" w14:textId="77777777" w:rsidR="005A12A8" w:rsidRPr="004449E3" w:rsidRDefault="005A12A8" w:rsidP="005A12A8">
            <w:pPr>
              <w:spacing w:after="0" w:line="240" w:lineRule="auto"/>
              <w:rPr>
                <w:rFonts w:ascii="Simplified Arabic" w:eastAsia="Calibri" w:hAnsi="Simplified Arabic" w:cs="Simplified Arabic"/>
                <w:lang w:bidi="ar-EG"/>
              </w:rPr>
            </w:pPr>
          </w:p>
        </w:tc>
      </w:tr>
    </w:tbl>
    <w:p w14:paraId="34B86D83" w14:textId="77777777" w:rsidR="005A12A8" w:rsidRPr="004449E3" w:rsidRDefault="005A12A8" w:rsidP="005A12A8">
      <w:pPr>
        <w:bidi/>
        <w:spacing w:after="0" w:line="240" w:lineRule="auto"/>
        <w:ind w:firstLine="720"/>
        <w:jc w:val="both"/>
        <w:rPr>
          <w:rFonts w:ascii="Simplified Arabic" w:eastAsia="Calibri" w:hAnsi="Simplified Arabic" w:cs="Simplified Arabic"/>
          <w:sz w:val="28"/>
          <w:szCs w:val="28"/>
          <w:rtl/>
        </w:rPr>
      </w:pPr>
      <w:r w:rsidRPr="004449E3">
        <w:rPr>
          <w:rFonts w:ascii="Simplified Arabic" w:eastAsia="Calibri" w:hAnsi="Simplified Arabic" w:cs="Simplified Arabic"/>
          <w:sz w:val="28"/>
          <w:szCs w:val="28"/>
          <w:rtl/>
        </w:rPr>
        <w:t>ويتضح من الجدول وجود فرق دال إحصائيًا عند مستوى (0,01) بين المستوى الميزانى المنخفض والمستوى الميزانى المرتفع، مما يوكد على صدق الاختبار التحصيلى.</w:t>
      </w:r>
    </w:p>
    <w:p w14:paraId="7F6EE1B5" w14:textId="33265BCF" w:rsidR="00D31F22" w:rsidRPr="004449E3" w:rsidRDefault="00D31F22" w:rsidP="00D31F22">
      <w:pPr>
        <w:keepNext/>
        <w:bidi/>
        <w:spacing w:after="0" w:line="252" w:lineRule="auto"/>
        <w:jc w:val="lowKashida"/>
        <w:outlineLvl w:val="3"/>
        <w:rPr>
          <w:rFonts w:ascii="Simplified Arabic" w:eastAsia="Times New Roman" w:hAnsi="Simplified Arabic" w:cs="Simplified Arabic"/>
          <w:bCs/>
          <w:color w:val="000000" w:themeColor="text1"/>
          <w:sz w:val="28"/>
          <w:szCs w:val="28"/>
          <w:rtl/>
          <w:lang w:bidi="ar-EG"/>
        </w:rPr>
      </w:pPr>
      <w:r w:rsidRPr="004449E3">
        <w:rPr>
          <w:rFonts w:ascii="Simplified Arabic" w:eastAsia="Times New Roman" w:hAnsi="Simplified Arabic" w:cs="Simplified Arabic"/>
          <w:bCs/>
          <w:color w:val="000000" w:themeColor="text1"/>
          <w:sz w:val="28"/>
          <w:szCs w:val="28"/>
          <w:rtl/>
          <w:lang w:bidi="ar-EG"/>
        </w:rPr>
        <w:t xml:space="preserve">تحديد الزمن اللازم للإجابة علي مفردات الاختبار: </w:t>
      </w:r>
      <w:r w:rsidRPr="004449E3">
        <w:rPr>
          <w:rFonts w:ascii="Simplified Arabic" w:eastAsia="Times New Roman" w:hAnsi="Simplified Arabic" w:cs="Simplified Arabic"/>
          <w:sz w:val="28"/>
          <w:szCs w:val="28"/>
          <w:rtl/>
        </w:rPr>
        <w:t>قامت الباحثة بحساب زمن الاختبار، وذلك بحساب الزمن الذي إستغرقه أول طالب للإجابة علي الاختبار وأخر طالب إنتهي من الإجابة عليه، وحساب المتوسط بينهما، فكان زمن الاختبار هو (45) دقيقة، وبذلك يكون الاختبار في صورته النهائية، وجاهزاً للتطبيق علي عينة البحث.</w:t>
      </w:r>
    </w:p>
    <w:p w14:paraId="50BEF9D8" w14:textId="6D7ECB08" w:rsidR="00D20D39" w:rsidRPr="004449E3" w:rsidRDefault="00D20D39" w:rsidP="00F906F9">
      <w:pPr>
        <w:numPr>
          <w:ilvl w:val="0"/>
          <w:numId w:val="2"/>
        </w:numPr>
        <w:bidi/>
        <w:spacing w:before="120" w:after="0" w:line="240" w:lineRule="auto"/>
        <w:ind w:left="360"/>
        <w:contextualSpacing/>
        <w:jc w:val="lowKashida"/>
        <w:rPr>
          <w:rFonts w:ascii="Simplified Arabic" w:eastAsia="Times New Roman" w:hAnsi="Simplified Arabic" w:cs="Simplified Arabic"/>
          <w:sz w:val="28"/>
          <w:szCs w:val="28"/>
        </w:rPr>
      </w:pPr>
      <w:r w:rsidRPr="004449E3">
        <w:rPr>
          <w:rFonts w:ascii="Simplified Arabic" w:eastAsia="Times New Roman" w:hAnsi="Simplified Arabic" w:cs="Simplified Arabic"/>
          <w:b/>
          <w:bCs/>
          <w:sz w:val="28"/>
          <w:szCs w:val="28"/>
          <w:rtl/>
        </w:rPr>
        <w:t>بطاقة الملاحظة:</w:t>
      </w:r>
      <w:r w:rsidR="009D01E6" w:rsidRPr="004449E3">
        <w:rPr>
          <w:rFonts w:ascii="Simplified Arabic" w:eastAsia="Times New Roman" w:hAnsi="Simplified Arabic" w:cs="Simplified Arabic"/>
          <w:sz w:val="28"/>
          <w:szCs w:val="28"/>
          <w:rtl/>
        </w:rPr>
        <w:t xml:space="preserve"> والهدف منها </w:t>
      </w:r>
      <w:r w:rsidRPr="004449E3">
        <w:rPr>
          <w:rFonts w:ascii="Simplified Arabic" w:eastAsia="Times New Roman" w:hAnsi="Simplified Arabic" w:cs="Simplified Arabic"/>
          <w:sz w:val="28"/>
          <w:szCs w:val="28"/>
          <w:rtl/>
        </w:rPr>
        <w:t>قياس الأداء المهاري المرتبط بتنمية مهارات تطبيقات جوجل.</w:t>
      </w:r>
    </w:p>
    <w:p w14:paraId="09EEC904" w14:textId="7DD9F195" w:rsidR="009D01E6" w:rsidRPr="004449E3" w:rsidRDefault="009D01E6" w:rsidP="00D66558">
      <w:pPr>
        <w:keepNext/>
        <w:keepLines/>
        <w:bidi/>
        <w:spacing w:before="120" w:after="0" w:line="240" w:lineRule="auto"/>
        <w:ind w:left="720" w:hanging="720"/>
        <w:jc w:val="lowKashida"/>
        <w:outlineLvl w:val="2"/>
        <w:rPr>
          <w:rFonts w:ascii="Simplified Arabic" w:eastAsiaTheme="majorEastAsia" w:hAnsi="Simplified Arabic" w:cs="Simplified Arabic"/>
          <w:b/>
          <w:bCs/>
          <w:sz w:val="28"/>
          <w:szCs w:val="28"/>
          <w:rtl/>
        </w:rPr>
      </w:pPr>
      <w:r w:rsidRPr="004449E3">
        <w:rPr>
          <w:rFonts w:ascii="Simplified Arabic" w:eastAsiaTheme="majorEastAsia" w:hAnsi="Simplified Arabic" w:cs="Simplified Arabic"/>
          <w:b/>
          <w:bCs/>
          <w:sz w:val="28"/>
          <w:szCs w:val="28"/>
          <w:rtl/>
        </w:rPr>
        <w:t xml:space="preserve">وتم ضبــــط وتقنيــــن البطــــاقــــة كالتالي: </w:t>
      </w:r>
      <w:r w:rsidRPr="004449E3">
        <w:rPr>
          <w:rFonts w:ascii="Simplified Arabic" w:eastAsia="Times New Roman" w:hAnsi="Simplified Arabic" w:cs="Simplified Arabic"/>
          <w:sz w:val="28"/>
          <w:szCs w:val="28"/>
          <w:rtl/>
          <w:lang w:bidi="ar-EG"/>
        </w:rPr>
        <w:t>تم إ</w:t>
      </w:r>
      <w:r w:rsidR="00D66558" w:rsidRPr="004449E3">
        <w:rPr>
          <w:rFonts w:ascii="Simplified Arabic" w:eastAsia="Times New Roman" w:hAnsi="Simplified Arabic" w:cs="Simplified Arabic"/>
          <w:sz w:val="28"/>
          <w:szCs w:val="28"/>
          <w:rtl/>
          <w:lang w:bidi="ar-EG"/>
        </w:rPr>
        <w:t>ختبار عينة من طلاب الفرقة الثالث</w:t>
      </w:r>
      <w:r w:rsidRPr="004449E3">
        <w:rPr>
          <w:rFonts w:ascii="Simplified Arabic" w:eastAsia="Times New Roman" w:hAnsi="Simplified Arabic" w:cs="Simplified Arabic"/>
          <w:sz w:val="28"/>
          <w:szCs w:val="28"/>
          <w:rtl/>
          <w:lang w:bidi="ar-EG"/>
        </w:rPr>
        <w:t>ة قسم تكنولوجيا التعليم، وعددهم (</w:t>
      </w:r>
      <w:r w:rsidR="00D66558" w:rsidRPr="004449E3">
        <w:rPr>
          <w:rFonts w:ascii="Simplified Arabic" w:eastAsia="Times New Roman" w:hAnsi="Simplified Arabic" w:cs="Simplified Arabic"/>
          <w:sz w:val="28"/>
          <w:szCs w:val="28"/>
          <w:rtl/>
          <w:lang w:bidi="ar-EG"/>
        </w:rPr>
        <w:t>30</w:t>
      </w:r>
      <w:r w:rsidR="006D4397" w:rsidRPr="004449E3">
        <w:rPr>
          <w:rFonts w:ascii="Simplified Arabic" w:eastAsia="Times New Roman" w:hAnsi="Simplified Arabic" w:cs="Simplified Arabic"/>
          <w:sz w:val="28"/>
          <w:szCs w:val="28"/>
          <w:rtl/>
          <w:lang w:bidi="ar-EG"/>
        </w:rPr>
        <w:t>) طالب وذلك لتجربة البطاقة ا</w:t>
      </w:r>
      <w:r w:rsidRPr="004449E3">
        <w:rPr>
          <w:rFonts w:ascii="Simplified Arabic" w:eastAsia="Times New Roman" w:hAnsi="Simplified Arabic" w:cs="Simplified Arabic"/>
          <w:sz w:val="28"/>
          <w:szCs w:val="28"/>
          <w:rtl/>
          <w:lang w:bidi="ar-EG"/>
        </w:rPr>
        <w:t>ستطلاعي</w:t>
      </w:r>
      <w:r w:rsidR="00D66558" w:rsidRPr="004449E3">
        <w:rPr>
          <w:rFonts w:ascii="Simplified Arabic" w:eastAsia="Times New Roman" w:hAnsi="Simplified Arabic" w:cs="Simplified Arabic"/>
          <w:sz w:val="28"/>
          <w:szCs w:val="28"/>
          <w:rtl/>
          <w:lang w:bidi="ar-EG"/>
        </w:rPr>
        <w:t>ً</w:t>
      </w:r>
      <w:r w:rsidRPr="004449E3">
        <w:rPr>
          <w:rFonts w:ascii="Simplified Arabic" w:eastAsia="Times New Roman" w:hAnsi="Simplified Arabic" w:cs="Simplified Arabic"/>
          <w:sz w:val="28"/>
          <w:szCs w:val="28"/>
          <w:rtl/>
          <w:lang w:bidi="ar-EG"/>
        </w:rPr>
        <w:t>ا، وذلك بهدف ما يلي:</w:t>
      </w:r>
    </w:p>
    <w:p w14:paraId="74C9792B" w14:textId="276575C5" w:rsidR="009D01E6" w:rsidRPr="004449E3" w:rsidRDefault="006D4397" w:rsidP="006D4397">
      <w:pPr>
        <w:numPr>
          <w:ilvl w:val="0"/>
          <w:numId w:val="13"/>
        </w:numPr>
        <w:bidi/>
        <w:spacing w:after="0" w:line="240" w:lineRule="auto"/>
        <w:contextualSpacing/>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حساب ثبات بطاقة الملاحظة، و</w:t>
      </w:r>
      <w:r w:rsidR="009D01E6" w:rsidRPr="004449E3">
        <w:rPr>
          <w:rFonts w:ascii="Simplified Arabic" w:eastAsia="Times New Roman" w:hAnsi="Simplified Arabic" w:cs="Simplified Arabic"/>
          <w:sz w:val="28"/>
          <w:szCs w:val="28"/>
          <w:rtl/>
          <w:lang w:bidi="ar-EG"/>
        </w:rPr>
        <w:t>حساب صدق الملاحظة.</w:t>
      </w:r>
    </w:p>
    <w:p w14:paraId="703A4C4C" w14:textId="77777777" w:rsidR="009D01E6" w:rsidRPr="004449E3" w:rsidRDefault="009D01E6" w:rsidP="009D01E6">
      <w:pPr>
        <w:bidi/>
        <w:spacing w:after="0" w:line="240" w:lineRule="auto"/>
        <w:jc w:val="both"/>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 xml:space="preserve">1- </w:t>
      </w:r>
      <w:r w:rsidRPr="004449E3">
        <w:rPr>
          <w:rFonts w:ascii="Simplified Arabic" w:eastAsia="Times New Roman" w:hAnsi="Simplified Arabic" w:cs="Simplified Arabic"/>
          <w:b/>
          <w:bCs/>
          <w:sz w:val="28"/>
          <w:szCs w:val="28"/>
          <w:rtl/>
        </w:rPr>
        <w:t>ثبات بطاقة الملاحظة:</w:t>
      </w:r>
    </w:p>
    <w:p w14:paraId="078DEC2F" w14:textId="444AFDDD" w:rsidR="009D01E6" w:rsidRPr="004449E3" w:rsidRDefault="009D01E6" w:rsidP="00983CD4">
      <w:pPr>
        <w:bidi/>
        <w:spacing w:after="0" w:line="240" w:lineRule="auto"/>
        <w:ind w:left="360"/>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8"/>
          <w:szCs w:val="28"/>
          <w:rtl/>
        </w:rPr>
        <w:t>يقصد بالثبات أن تعطى بطاقة الملاحظة نفس النتائج، إذا ما أعيد تطبيقه على نفس الأفراد فى نفس الظروف، والهدف من قياس ثبات بطاقة الملاحظة، هى معرفة مدى خلوها من الاخطاء التى قد تغير من أداء الفرد من وقت لأخر على نفس البطاقة، وقد قامت الباحثة بحساب معامل الثبات على العينة الاستطلاعية التى بلغ عددهم (</w:t>
      </w:r>
      <w:r w:rsidR="00D66558" w:rsidRPr="004449E3">
        <w:rPr>
          <w:rFonts w:ascii="Simplified Arabic" w:eastAsia="Times New Roman" w:hAnsi="Simplified Arabic" w:cs="Simplified Arabic"/>
          <w:sz w:val="28"/>
          <w:szCs w:val="28"/>
          <w:rtl/>
        </w:rPr>
        <w:t>30</w:t>
      </w:r>
      <w:r w:rsidR="00983CD4" w:rsidRPr="004449E3">
        <w:rPr>
          <w:rFonts w:ascii="Simplified Arabic" w:eastAsia="Times New Roman" w:hAnsi="Simplified Arabic" w:cs="Simplified Arabic"/>
          <w:sz w:val="28"/>
          <w:szCs w:val="28"/>
          <w:rtl/>
        </w:rPr>
        <w:t>) طالبًا</w:t>
      </w:r>
      <w:r w:rsidRPr="004449E3">
        <w:rPr>
          <w:rFonts w:ascii="Simplified Arabic" w:eastAsia="Times New Roman" w:hAnsi="Simplified Arabic" w:cs="Simplified Arabic"/>
          <w:sz w:val="28"/>
          <w:szCs w:val="28"/>
          <w:rtl/>
        </w:rPr>
        <w:t>، حيث رصدت نتائجهم، واستخدمت الباحثة:</w:t>
      </w:r>
    </w:p>
    <w:p w14:paraId="2A5177B4" w14:textId="71D6172C" w:rsidR="009D01E6" w:rsidRPr="004449E3" w:rsidRDefault="00983CD4" w:rsidP="00983CD4">
      <w:pPr>
        <w:keepNext/>
        <w:numPr>
          <w:ilvl w:val="0"/>
          <w:numId w:val="12"/>
        </w:numPr>
        <w:bidi/>
        <w:spacing w:after="0"/>
        <w:jc w:val="lowKashida"/>
        <w:outlineLvl w:val="4"/>
        <w:rPr>
          <w:rFonts w:ascii="Simplified Arabic" w:eastAsia="Times New Roman" w:hAnsi="Simplified Arabic" w:cs="Simplified Arabic"/>
          <w:b/>
          <w:bCs/>
          <w:noProof/>
          <w:sz w:val="28"/>
          <w:szCs w:val="28"/>
          <w:lang w:eastAsia="ar-SA" w:bidi="ar-EG"/>
        </w:rPr>
      </w:pPr>
      <w:r w:rsidRPr="004449E3">
        <w:rPr>
          <w:rFonts w:ascii="Simplified Arabic" w:eastAsia="Times New Roman" w:hAnsi="Simplified Arabic" w:cs="Simplified Arabic"/>
          <w:b/>
          <w:bCs/>
          <w:noProof/>
          <w:sz w:val="28"/>
          <w:szCs w:val="28"/>
          <w:rtl/>
          <w:lang w:eastAsia="ar-SA" w:bidi="ar-EG"/>
        </w:rPr>
        <w:t xml:space="preserve">طريقة ألفا كرونباخ: </w:t>
      </w:r>
      <w:r w:rsidR="00D66558" w:rsidRPr="004449E3">
        <w:rPr>
          <w:rFonts w:ascii="Simplified Arabic" w:eastAsia="Times New Roman" w:hAnsi="Simplified Arabic" w:cs="Simplified Arabic"/>
          <w:sz w:val="28"/>
          <w:szCs w:val="28"/>
          <w:rtl/>
          <w:lang w:bidi="ar-EG"/>
        </w:rPr>
        <w:t>تم حساب معامل ا</w:t>
      </w:r>
      <w:r w:rsidRPr="004449E3">
        <w:rPr>
          <w:rFonts w:ascii="Simplified Arabic" w:eastAsia="Times New Roman" w:hAnsi="Simplified Arabic" w:cs="Simplified Arabic"/>
          <w:sz w:val="28"/>
          <w:szCs w:val="28"/>
          <w:rtl/>
          <w:lang w:bidi="ar-EG"/>
        </w:rPr>
        <w:t>لثبات لبطاقة الملاحظة باستخدام</w:t>
      </w:r>
      <w:r w:rsidR="00D66558" w:rsidRPr="004449E3">
        <w:rPr>
          <w:rFonts w:ascii="Simplified Arabic" w:eastAsia="Times New Roman" w:hAnsi="Simplified Arabic" w:cs="Simplified Arabic"/>
          <w:sz w:val="28"/>
          <w:szCs w:val="28"/>
          <w:rtl/>
          <w:lang w:bidi="ar-EG"/>
        </w:rPr>
        <w:t xml:space="preserve"> (</w:t>
      </w:r>
      <w:r w:rsidR="00D66558" w:rsidRPr="004449E3">
        <w:rPr>
          <w:rFonts w:ascii="Simplified Arabic" w:eastAsia="Times New Roman" w:hAnsi="Simplified Arabic" w:cs="Simplified Arabic"/>
          <w:sz w:val="28"/>
          <w:szCs w:val="28"/>
          <w:lang w:bidi="ar-EG"/>
        </w:rPr>
        <w:t>SSPS 20</w:t>
      </w:r>
      <w:r w:rsidR="00D66558" w:rsidRPr="004449E3">
        <w:rPr>
          <w:rFonts w:ascii="Simplified Arabic" w:eastAsia="Times New Roman" w:hAnsi="Simplified Arabic" w:cs="Simplified Arabic"/>
          <w:sz w:val="28"/>
          <w:szCs w:val="28"/>
          <w:rtl/>
          <w:lang w:bidi="ar-EG"/>
        </w:rPr>
        <w:t>) وتم الحصول على معامل ثبات (0,929) وهذا يدل على أن بطاقة الملاحظة تتمتع بدرجة ثبات عالية جدًا.</w:t>
      </w:r>
    </w:p>
    <w:p w14:paraId="74517970" w14:textId="63FF487E" w:rsidR="009D01E6" w:rsidRPr="004449E3" w:rsidRDefault="009D01E6" w:rsidP="00983CD4">
      <w:pPr>
        <w:bidi/>
        <w:spacing w:after="0" w:line="240" w:lineRule="auto"/>
        <w:ind w:right="14"/>
        <w:rPr>
          <w:rFonts w:ascii="Simplified Arabic" w:eastAsia="Times New Roman" w:hAnsi="Simplified Arabic" w:cs="Simplified Arabic"/>
          <w:b/>
          <w:bCs/>
          <w:sz w:val="28"/>
          <w:szCs w:val="28"/>
          <w:rtl/>
          <w:lang w:bidi="ar-EG"/>
        </w:rPr>
      </w:pPr>
      <w:r w:rsidRPr="004449E3">
        <w:rPr>
          <w:rFonts w:ascii="Simplified Arabic" w:eastAsia="Times New Roman" w:hAnsi="Simplified Arabic" w:cs="Simplified Arabic"/>
          <w:b/>
          <w:bCs/>
          <w:noProof/>
          <w:sz w:val="28"/>
          <w:szCs w:val="28"/>
          <w:rtl/>
        </w:rPr>
        <w:t>ب) طريقة التجزئة النصفية:</w:t>
      </w:r>
      <w:r w:rsidR="00983CD4" w:rsidRPr="004449E3">
        <w:rPr>
          <w:rFonts w:ascii="Simplified Arabic" w:eastAsia="Times New Roman" w:hAnsi="Simplified Arabic" w:cs="Simplified Arabic"/>
          <w:b/>
          <w:bCs/>
          <w:noProof/>
          <w:sz w:val="28"/>
          <w:szCs w:val="28"/>
          <w:rtl/>
        </w:rPr>
        <w:t xml:space="preserve"> </w:t>
      </w:r>
      <w:r w:rsidR="00983CD4" w:rsidRPr="004449E3">
        <w:rPr>
          <w:rFonts w:ascii="Simplified Arabic" w:eastAsia="Times New Roman" w:hAnsi="Simplified Arabic" w:cs="Simplified Arabic"/>
          <w:sz w:val="28"/>
          <w:szCs w:val="28"/>
          <w:rtl/>
          <w:lang w:bidi="ar-EG"/>
        </w:rPr>
        <w:t>أظهرت النتائج</w:t>
      </w:r>
      <w:r w:rsidR="00787376" w:rsidRPr="004449E3">
        <w:rPr>
          <w:rFonts w:ascii="Simplified Arabic" w:eastAsia="Times New Roman" w:hAnsi="Simplified Arabic" w:cs="Simplified Arabic"/>
          <w:sz w:val="28"/>
          <w:szCs w:val="28"/>
          <w:rtl/>
          <w:lang w:bidi="ar-EG"/>
        </w:rPr>
        <w:t xml:space="preserve"> أن معامل ثبا</w:t>
      </w:r>
      <w:r w:rsidR="00A65F85" w:rsidRPr="004449E3">
        <w:rPr>
          <w:rFonts w:ascii="Simplified Arabic" w:eastAsia="Times New Roman" w:hAnsi="Simplified Arabic" w:cs="Simplified Arabic"/>
          <w:sz w:val="28"/>
          <w:szCs w:val="28"/>
          <w:rtl/>
          <w:lang w:bidi="ar-EG"/>
        </w:rPr>
        <w:t>ت بطاقة الملاحظة يساوى (920,3٪)</w:t>
      </w:r>
      <w:r w:rsidR="00787376" w:rsidRPr="004449E3">
        <w:rPr>
          <w:rFonts w:ascii="Simplified Arabic" w:eastAsia="Times New Roman" w:hAnsi="Simplified Arabic" w:cs="Simplified Arabic"/>
          <w:sz w:val="28"/>
          <w:szCs w:val="28"/>
          <w:rtl/>
          <w:lang w:bidi="ar-EG"/>
        </w:rPr>
        <w:t>، وهو معامل ثبات يشير إلى أن بطاقة الملاحظة على درجة عالية من الثبات، وهو يعطى درجة من الثقة عند استخدام بطاقة الملاحظة كأداة للقياس فى البحث الحالى، وهو يعد مؤشرًا على أن بطاقة الملاحظة يمكن أن تعطى النتائج نفسها إذا ما أعيد تطبيقها على العينة وفى ظروف التطبيق نفسها.</w:t>
      </w:r>
    </w:p>
    <w:p w14:paraId="1B2AD9BD" w14:textId="4086B894" w:rsidR="00787376" w:rsidRPr="004449E3" w:rsidRDefault="009D01E6" w:rsidP="00983CD4">
      <w:pPr>
        <w:keepNext/>
        <w:bidi/>
        <w:spacing w:after="0" w:line="283" w:lineRule="auto"/>
        <w:jc w:val="lowKashida"/>
        <w:outlineLvl w:val="3"/>
        <w:rPr>
          <w:rFonts w:ascii="Simplified Arabic" w:eastAsia="Times New Roman" w:hAnsi="Simplified Arabic" w:cs="Simplified Arabic"/>
          <w:bCs/>
          <w:sz w:val="28"/>
          <w:szCs w:val="28"/>
          <w:rtl/>
        </w:rPr>
      </w:pPr>
      <w:r w:rsidRPr="004449E3">
        <w:rPr>
          <w:rFonts w:ascii="Simplified Arabic" w:eastAsia="Times New Roman" w:hAnsi="Simplified Arabic" w:cs="Simplified Arabic"/>
          <w:bCs/>
          <w:sz w:val="28"/>
          <w:szCs w:val="28"/>
          <w:rtl/>
        </w:rPr>
        <w:t>2- صدق بطاقة الملاحظة</w:t>
      </w:r>
      <w:r w:rsidR="00983CD4" w:rsidRPr="004449E3">
        <w:rPr>
          <w:rFonts w:ascii="Simplified Arabic" w:eastAsia="Times New Roman" w:hAnsi="Simplified Arabic" w:cs="Simplified Arabic"/>
          <w:bCs/>
          <w:sz w:val="28"/>
          <w:szCs w:val="28"/>
          <w:rtl/>
        </w:rPr>
        <w:t xml:space="preserve">: </w:t>
      </w:r>
      <w:r w:rsidR="00787376" w:rsidRPr="004449E3">
        <w:rPr>
          <w:rFonts w:ascii="Simplified Arabic" w:eastAsia="Times New Roman" w:hAnsi="Simplified Arabic" w:cs="Simplified Arabic"/>
          <w:sz w:val="28"/>
          <w:szCs w:val="28"/>
          <w:rtl/>
        </w:rPr>
        <w:t>ويقصد بالصدق "مدى استطاعة الأداة أو إجراءات القياس، قياس ما هو مطلوب قياسه"، وقد قامت الباحثة بحساب الصدق على العينة الاستطلاعية التى بلغ عددهم (30) طالب، حيث رصدت نتائجهم، وقد استخدمت الباحثة طريقة صدق الاتساق الداخلى، والصدق التنبؤى باستخدام برنامج (</w:t>
      </w:r>
      <w:r w:rsidR="00787376" w:rsidRPr="004449E3">
        <w:rPr>
          <w:rFonts w:ascii="Simplified Arabic" w:eastAsia="Times New Roman" w:hAnsi="Simplified Arabic" w:cs="Simplified Arabic"/>
          <w:sz w:val="28"/>
          <w:szCs w:val="28"/>
        </w:rPr>
        <w:t>SPSS 20</w:t>
      </w:r>
      <w:r w:rsidR="00787376" w:rsidRPr="004449E3">
        <w:rPr>
          <w:rFonts w:ascii="Simplified Arabic" w:eastAsia="Times New Roman" w:hAnsi="Simplified Arabic" w:cs="Simplified Arabic"/>
          <w:sz w:val="28"/>
          <w:szCs w:val="28"/>
          <w:rtl/>
        </w:rPr>
        <w:t>).</w:t>
      </w:r>
    </w:p>
    <w:p w14:paraId="1388768C" w14:textId="3C17B00D" w:rsidR="009D01E6" w:rsidRPr="004449E3" w:rsidRDefault="00983CD4" w:rsidP="00983CD4">
      <w:pPr>
        <w:bidi/>
        <w:spacing w:after="0" w:line="240" w:lineRule="auto"/>
        <w:jc w:val="both"/>
        <w:rPr>
          <w:rFonts w:ascii="Simplified Arabic" w:eastAsia="SimSun" w:hAnsi="Simplified Arabic" w:cs="Simplified Arabic"/>
          <w:b/>
          <w:bCs/>
          <w:sz w:val="28"/>
          <w:szCs w:val="28"/>
          <w:rtl/>
          <w:lang w:eastAsia="zh-CN"/>
        </w:rPr>
      </w:pPr>
      <w:r w:rsidRPr="004449E3">
        <w:rPr>
          <w:rFonts w:ascii="Simplified Arabic" w:eastAsia="SimSun" w:hAnsi="Simplified Arabic" w:cs="Simplified Arabic"/>
          <w:b/>
          <w:bCs/>
          <w:sz w:val="28"/>
          <w:szCs w:val="28"/>
          <w:rtl/>
          <w:lang w:eastAsia="zh-CN"/>
        </w:rPr>
        <w:t xml:space="preserve">أ- الصدق الداخلى: </w:t>
      </w:r>
      <w:r w:rsidR="009D01E6" w:rsidRPr="004449E3">
        <w:rPr>
          <w:rFonts w:ascii="Simplified Arabic" w:eastAsia="Times New Roman" w:hAnsi="Simplified Arabic" w:cs="Simplified Arabic"/>
          <w:sz w:val="28"/>
          <w:szCs w:val="28"/>
          <w:rtl/>
        </w:rPr>
        <w:t>ويحسب الصدق الداخلى بالجذر التربيعى لمعامل الثبات</w:t>
      </w:r>
      <w:r w:rsidR="009D01E6" w:rsidRPr="004449E3">
        <w:rPr>
          <w:rFonts w:ascii="Simplified Arabic" w:eastAsia="Times New Roman" w:hAnsi="Simplified Arabic" w:cs="Simplified Arabic"/>
          <w:sz w:val="28"/>
          <w:szCs w:val="28"/>
          <w:vertAlign w:val="superscript"/>
          <w:rtl/>
        </w:rPr>
        <w:t>(</w:t>
      </w:r>
      <w:r w:rsidR="009D01E6" w:rsidRPr="004449E3">
        <w:rPr>
          <w:rFonts w:ascii="Simplified Arabic" w:eastAsia="Times New Roman" w:hAnsi="Simplified Arabic" w:cs="Simplified Arabic"/>
          <w:sz w:val="28"/>
          <w:szCs w:val="28"/>
          <w:vertAlign w:val="superscript"/>
          <w:rtl/>
        </w:rPr>
        <w:footnoteReference w:id="2"/>
      </w:r>
      <w:r w:rsidR="009D01E6" w:rsidRPr="004449E3">
        <w:rPr>
          <w:rFonts w:ascii="Simplified Arabic" w:eastAsia="Times New Roman" w:hAnsi="Simplified Arabic" w:cs="Simplified Arabic"/>
          <w:sz w:val="28"/>
          <w:szCs w:val="28"/>
          <w:vertAlign w:val="superscript"/>
          <w:rtl/>
        </w:rPr>
        <w:t>)</w:t>
      </w:r>
      <w:r w:rsidRPr="004449E3">
        <w:rPr>
          <w:rFonts w:ascii="Simplified Arabic" w:eastAsia="Times New Roman" w:hAnsi="Simplified Arabic" w:cs="Simplified Arabic"/>
          <w:sz w:val="28"/>
          <w:szCs w:val="28"/>
          <w:rtl/>
        </w:rPr>
        <w:t>، وبالتالى فإ</w:t>
      </w:r>
      <w:r w:rsidR="009D01E6" w:rsidRPr="004449E3">
        <w:rPr>
          <w:rFonts w:ascii="Simplified Arabic" w:eastAsia="Times New Roman" w:hAnsi="Simplified Arabic" w:cs="Simplified Arabic"/>
          <w:sz w:val="28"/>
          <w:szCs w:val="28"/>
          <w:rtl/>
        </w:rPr>
        <w:t xml:space="preserve">ن الصدق الداخلى لبطاقة الملاحظة هو </w:t>
      </w:r>
      <w:r w:rsidR="000B3017" w:rsidRPr="004449E3">
        <w:rPr>
          <w:rFonts w:ascii="Simplified Arabic" w:eastAsia="SimSun" w:hAnsi="Simplified Arabic" w:cs="Simplified Arabic"/>
          <w:sz w:val="28"/>
          <w:szCs w:val="28"/>
          <w:rtl/>
          <w:lang w:eastAsia="zh-CN" w:bidi="ar-EG"/>
        </w:rPr>
        <w:t>(96,38٪) وهى نسبة عالية جدًا</w:t>
      </w:r>
      <w:r w:rsidR="009D01E6" w:rsidRPr="004449E3">
        <w:rPr>
          <w:rFonts w:ascii="Simplified Arabic" w:eastAsia="Times New Roman" w:hAnsi="Simplified Arabic" w:cs="Simplified Arabic"/>
          <w:sz w:val="28"/>
          <w:szCs w:val="28"/>
          <w:rtl/>
        </w:rPr>
        <w:t>، تجعل بطاقة الملاحظة صالحة لقياس ما وضع لقياسه.</w:t>
      </w:r>
    </w:p>
    <w:p w14:paraId="51196649" w14:textId="1C7ECF37" w:rsidR="005A12A8" w:rsidRPr="004449E3" w:rsidRDefault="00983CD4" w:rsidP="008036B2">
      <w:pPr>
        <w:bidi/>
        <w:spacing w:after="0" w:line="240" w:lineRule="auto"/>
        <w:contextualSpacing/>
        <w:jc w:val="both"/>
        <w:rPr>
          <w:rFonts w:ascii="Simplified Arabic" w:eastAsia="Times New Roman" w:hAnsi="Simplified Arabic" w:cs="Simplified Arabic"/>
          <w:sz w:val="28"/>
          <w:szCs w:val="28"/>
          <w:rtl/>
          <w:lang w:bidi="ar-EG"/>
        </w:rPr>
      </w:pPr>
      <w:r w:rsidRPr="004449E3">
        <w:rPr>
          <w:rFonts w:ascii="Simplified Arabic" w:eastAsia="SimSun" w:hAnsi="Simplified Arabic" w:cs="Simplified Arabic"/>
          <w:b/>
          <w:bCs/>
          <w:sz w:val="28"/>
          <w:szCs w:val="28"/>
          <w:rtl/>
          <w:lang w:eastAsia="zh-CN"/>
        </w:rPr>
        <w:t xml:space="preserve">ب_ </w:t>
      </w:r>
      <w:r w:rsidR="005A12A8" w:rsidRPr="004449E3">
        <w:rPr>
          <w:rFonts w:ascii="Simplified Arabic" w:eastAsia="SimSun" w:hAnsi="Simplified Arabic" w:cs="Simplified Arabic"/>
          <w:b/>
          <w:bCs/>
          <w:sz w:val="28"/>
          <w:szCs w:val="28"/>
          <w:rtl/>
          <w:lang w:eastAsia="zh-CN"/>
        </w:rPr>
        <w:t>صدق الاتساق الداخلى بين المه</w:t>
      </w:r>
      <w:r w:rsidRPr="004449E3">
        <w:rPr>
          <w:rFonts w:ascii="Simplified Arabic" w:eastAsia="SimSun" w:hAnsi="Simplified Arabic" w:cs="Simplified Arabic"/>
          <w:b/>
          <w:bCs/>
          <w:sz w:val="28"/>
          <w:szCs w:val="28"/>
          <w:rtl/>
          <w:lang w:eastAsia="zh-CN"/>
        </w:rPr>
        <w:t>ارات الفرعية والمهارات الرئيسية</w:t>
      </w:r>
      <w:r w:rsidR="005A12A8" w:rsidRPr="004449E3">
        <w:rPr>
          <w:rFonts w:ascii="Simplified Arabic" w:eastAsia="SimSun" w:hAnsi="Simplified Arabic" w:cs="Simplified Arabic"/>
          <w:b/>
          <w:bCs/>
          <w:sz w:val="28"/>
          <w:szCs w:val="28"/>
          <w:rtl/>
          <w:lang w:eastAsia="zh-CN"/>
        </w:rPr>
        <w:t>:</w:t>
      </w:r>
      <w:r w:rsidRPr="004449E3">
        <w:rPr>
          <w:rFonts w:ascii="Simplified Arabic" w:eastAsia="SimSun" w:hAnsi="Simplified Arabic" w:cs="Simplified Arabic"/>
          <w:b/>
          <w:bCs/>
          <w:sz w:val="28"/>
          <w:szCs w:val="28"/>
          <w:rtl/>
          <w:lang w:eastAsia="zh-CN" w:bidi="ar-EG"/>
        </w:rPr>
        <w:t xml:space="preserve"> </w:t>
      </w:r>
      <w:r w:rsidRPr="004449E3">
        <w:rPr>
          <w:rFonts w:ascii="Simplified Arabic" w:eastAsia="Times New Roman" w:hAnsi="Simplified Arabic" w:cs="Simplified Arabic"/>
          <w:sz w:val="28"/>
          <w:szCs w:val="28"/>
          <w:rtl/>
          <w:lang w:bidi="ar-EG"/>
        </w:rPr>
        <w:t>أظهرت النتائج</w:t>
      </w:r>
      <w:r w:rsidR="005A12A8" w:rsidRPr="004449E3">
        <w:rPr>
          <w:rFonts w:ascii="Simplified Arabic" w:eastAsia="Times New Roman" w:hAnsi="Simplified Arabic" w:cs="Simplified Arabic"/>
          <w:sz w:val="28"/>
          <w:szCs w:val="28"/>
          <w:rtl/>
          <w:lang w:bidi="ar-EG"/>
        </w:rPr>
        <w:t xml:space="preserve"> أن معاملات ا</w:t>
      </w:r>
      <w:r w:rsidR="008036B2" w:rsidRPr="004449E3">
        <w:rPr>
          <w:rFonts w:ascii="Simplified Arabic" w:eastAsia="Times New Roman" w:hAnsi="Simplified Arabic" w:cs="Simplified Arabic"/>
          <w:sz w:val="28"/>
          <w:szCs w:val="28"/>
          <w:rtl/>
          <w:lang w:bidi="ar-EG"/>
        </w:rPr>
        <w:t>لارتباط بين المهارات الرئيسية وا</w:t>
      </w:r>
      <w:r w:rsidR="005A12A8" w:rsidRPr="004449E3">
        <w:rPr>
          <w:rFonts w:ascii="Simplified Arabic" w:eastAsia="Times New Roman" w:hAnsi="Simplified Arabic" w:cs="Simplified Arabic"/>
          <w:sz w:val="28"/>
          <w:szCs w:val="28"/>
          <w:rtl/>
          <w:lang w:bidi="ar-EG"/>
        </w:rPr>
        <w:t>جمالى بطاقة الملاحظة جميعها دالة، حيث يوجد عدد (25) بعد دالة عند مستوى (0,01)، وبعدين دالين عند مستوى (0.05)، مما يدل على وجود اتساق داخل</w:t>
      </w:r>
      <w:r w:rsidR="008036B2" w:rsidRPr="004449E3">
        <w:rPr>
          <w:rFonts w:ascii="Simplified Arabic" w:eastAsia="Times New Roman" w:hAnsi="Simplified Arabic" w:cs="Simplified Arabic"/>
          <w:sz w:val="28"/>
          <w:szCs w:val="28"/>
          <w:rtl/>
          <w:lang w:bidi="ar-EG"/>
        </w:rPr>
        <w:t>ى مرتفع بين المهارات الرئيسية وا</w:t>
      </w:r>
      <w:r w:rsidR="005A12A8" w:rsidRPr="004449E3">
        <w:rPr>
          <w:rFonts w:ascii="Simplified Arabic" w:eastAsia="Times New Roman" w:hAnsi="Simplified Arabic" w:cs="Simplified Arabic"/>
          <w:sz w:val="28"/>
          <w:szCs w:val="28"/>
          <w:rtl/>
          <w:lang w:bidi="ar-EG"/>
        </w:rPr>
        <w:t>جمالى بطاقة الملاحظة، ومنها فأن بطاقة الملاحظة على درجة عالية من الصدق</w:t>
      </w:r>
      <w:r w:rsidR="005A12A8" w:rsidRPr="004449E3">
        <w:rPr>
          <w:rFonts w:ascii="Simplified Arabic" w:eastAsia="Times New Roman" w:hAnsi="Simplified Arabic" w:cs="Simplified Arabic"/>
          <w:sz w:val="28"/>
          <w:szCs w:val="28"/>
          <w:lang w:bidi="ar-EG"/>
        </w:rPr>
        <w:t>.</w:t>
      </w:r>
    </w:p>
    <w:p w14:paraId="5675D19D" w14:textId="77777777" w:rsidR="005A12A8" w:rsidRPr="004449E3" w:rsidRDefault="005A12A8" w:rsidP="005A12A8">
      <w:pPr>
        <w:bidi/>
        <w:spacing w:after="0" w:line="240" w:lineRule="auto"/>
        <w:jc w:val="both"/>
        <w:rPr>
          <w:rFonts w:ascii="Simplified Arabic" w:eastAsia="SimSun" w:hAnsi="Simplified Arabic" w:cs="Simplified Arabic"/>
          <w:b/>
          <w:bCs/>
          <w:sz w:val="28"/>
          <w:szCs w:val="28"/>
          <w:lang w:eastAsia="zh-CN" w:bidi="ar-EG"/>
        </w:rPr>
      </w:pPr>
      <w:r w:rsidRPr="004449E3">
        <w:rPr>
          <w:rFonts w:ascii="Simplified Arabic" w:eastAsia="SimSun" w:hAnsi="Simplified Arabic" w:cs="Simplified Arabic"/>
          <w:b/>
          <w:bCs/>
          <w:sz w:val="28"/>
          <w:szCs w:val="28"/>
          <w:rtl/>
          <w:lang w:eastAsia="zh-CN" w:bidi="ar-EG"/>
        </w:rPr>
        <w:t xml:space="preserve">جـ-  صدق المقارنة الطرفية (الصدق التنبؤى) </w:t>
      </w:r>
    </w:p>
    <w:p w14:paraId="00F75EBD" w14:textId="77777777" w:rsidR="005A12A8" w:rsidRPr="004449E3" w:rsidRDefault="005A12A8" w:rsidP="005A12A8">
      <w:pPr>
        <w:bidi/>
        <w:spacing w:after="0" w:line="240" w:lineRule="auto"/>
        <w:ind w:left="7" w:firstLine="713"/>
        <w:contextualSpacing/>
        <w:jc w:val="both"/>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 xml:space="preserve">للتحقق من القدرة التمييزية لبطاقة الملاحظة بين المستوى القوى والضعيف بالنسبة لبطاقة الملاحظة، </w:t>
      </w:r>
      <w:r w:rsidRPr="004449E3">
        <w:rPr>
          <w:rFonts w:ascii="Simplified Arabic" w:eastAsia="Times New Roman" w:hAnsi="Simplified Arabic" w:cs="Simplified Arabic"/>
          <w:sz w:val="28"/>
          <w:szCs w:val="28"/>
          <w:rtl/>
          <w:lang w:bidi="ar-EG"/>
        </w:rPr>
        <w:t>يؤخذ</w:t>
      </w:r>
      <w:r w:rsidRPr="004449E3">
        <w:rPr>
          <w:rFonts w:ascii="Simplified Arabic" w:eastAsia="Times New Roman" w:hAnsi="Simplified Arabic" w:cs="Simplified Arabic"/>
          <w:sz w:val="28"/>
          <w:szCs w:val="28"/>
          <w:rtl/>
        </w:rPr>
        <w:t xml:space="preserve"> (27٪) من الدرجات المرتفعة من درجات العينة الاستطلاعية، و(27٪) من الدرجات المنخفضة للعينة الاستطلاعية، والمقارنة بين درجاتهم باستخدام اختبار مان- وتني (</w:t>
      </w:r>
      <w:r w:rsidRPr="004449E3">
        <w:rPr>
          <w:rFonts w:ascii="Simplified Arabic" w:eastAsia="Times New Roman" w:hAnsi="Simplified Arabic" w:cs="Simplified Arabic"/>
          <w:sz w:val="28"/>
          <w:szCs w:val="28"/>
        </w:rPr>
        <w:t>Mann whitney (u),</w:t>
      </w:r>
      <w:r w:rsidRPr="004449E3">
        <w:rPr>
          <w:rFonts w:ascii="Simplified Arabic" w:eastAsia="Times New Roman" w:hAnsi="Simplified Arabic" w:cs="Simplified Arabic"/>
          <w:sz w:val="28"/>
          <w:szCs w:val="28"/>
          <w:rtl/>
        </w:rPr>
        <w:t xml:space="preserve">), وقيمة </w:t>
      </w:r>
      <w:r w:rsidRPr="004449E3">
        <w:rPr>
          <w:rFonts w:ascii="Simplified Arabic" w:eastAsia="Times New Roman" w:hAnsi="Simplified Arabic" w:cs="Simplified Arabic"/>
          <w:sz w:val="28"/>
          <w:szCs w:val="28"/>
        </w:rPr>
        <w:t>(z)</w:t>
      </w:r>
      <w:r w:rsidRPr="004449E3">
        <w:rPr>
          <w:rFonts w:ascii="Simplified Arabic" w:eastAsia="Times New Roman" w:hAnsi="Simplified Arabic" w:cs="Simplified Arabic"/>
          <w:sz w:val="28"/>
          <w:szCs w:val="28"/>
          <w:rtl/>
        </w:rPr>
        <w:t xml:space="preserve"> كأساليب لابارامترية (بما يتفق مع عدد أفراد العينة الصغيرة عن 20 فرد), للتعرف علي دلالة الفروق بين هذه المتوسطات ، وتوصلت الباحثة إلى النتائج التالية :</w:t>
      </w:r>
    </w:p>
    <w:tbl>
      <w:tblPr>
        <w:bidiVisual/>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570"/>
        <w:gridCol w:w="721"/>
        <w:gridCol w:w="1385"/>
        <w:gridCol w:w="1289"/>
        <w:gridCol w:w="1010"/>
        <w:gridCol w:w="1045"/>
        <w:gridCol w:w="1556"/>
      </w:tblGrid>
      <w:tr w:rsidR="005A12A8" w:rsidRPr="004449E3" w14:paraId="5E8B53A8" w14:textId="77777777" w:rsidTr="003561DB">
        <w:trPr>
          <w:trHeight w:val="26"/>
          <w:jc w:val="center"/>
        </w:trPr>
        <w:tc>
          <w:tcPr>
            <w:tcW w:w="2603" w:type="dxa"/>
            <w:tcBorders>
              <w:top w:val="thinThickSmallGap" w:sz="24" w:space="0" w:color="auto"/>
              <w:left w:val="nil"/>
              <w:bottom w:val="single" w:sz="4" w:space="0" w:color="auto"/>
              <w:right w:val="single" w:sz="4" w:space="0" w:color="auto"/>
            </w:tcBorders>
            <w:vAlign w:val="center"/>
            <w:hideMark/>
          </w:tcPr>
          <w:p w14:paraId="2CFA1EF3"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 xml:space="preserve">المجموعة </w:t>
            </w:r>
          </w:p>
        </w:tc>
        <w:tc>
          <w:tcPr>
            <w:tcW w:w="724" w:type="dxa"/>
            <w:tcBorders>
              <w:top w:val="thinThickSmallGap" w:sz="24" w:space="0" w:color="auto"/>
              <w:left w:val="single" w:sz="4" w:space="0" w:color="auto"/>
              <w:bottom w:val="single" w:sz="4" w:space="0" w:color="auto"/>
              <w:right w:val="single" w:sz="4" w:space="0" w:color="auto"/>
            </w:tcBorders>
            <w:vAlign w:val="center"/>
            <w:hideMark/>
          </w:tcPr>
          <w:p w14:paraId="12822327"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العدد</w:t>
            </w:r>
          </w:p>
        </w:tc>
        <w:tc>
          <w:tcPr>
            <w:tcW w:w="1397" w:type="dxa"/>
            <w:tcBorders>
              <w:top w:val="thinThickSmallGap" w:sz="24" w:space="0" w:color="auto"/>
              <w:left w:val="single" w:sz="4" w:space="0" w:color="auto"/>
              <w:bottom w:val="single" w:sz="4" w:space="0" w:color="auto"/>
              <w:right w:val="single" w:sz="4" w:space="0" w:color="auto"/>
            </w:tcBorders>
            <w:vAlign w:val="center"/>
            <w:hideMark/>
          </w:tcPr>
          <w:p w14:paraId="258B4A1A"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متوسط الرتب</w:t>
            </w:r>
          </w:p>
        </w:tc>
        <w:tc>
          <w:tcPr>
            <w:tcW w:w="1296" w:type="dxa"/>
            <w:tcBorders>
              <w:top w:val="thinThickSmallGap" w:sz="24" w:space="0" w:color="auto"/>
              <w:left w:val="single" w:sz="4" w:space="0" w:color="auto"/>
              <w:bottom w:val="single" w:sz="4" w:space="0" w:color="auto"/>
              <w:right w:val="single" w:sz="4" w:space="0" w:color="auto"/>
            </w:tcBorders>
            <w:vAlign w:val="center"/>
            <w:hideMark/>
          </w:tcPr>
          <w:p w14:paraId="6BA688BE"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مجموع الرتب</w:t>
            </w:r>
          </w:p>
        </w:tc>
        <w:tc>
          <w:tcPr>
            <w:tcW w:w="1014" w:type="dxa"/>
            <w:tcBorders>
              <w:top w:val="thinThickSmallGap" w:sz="24" w:space="0" w:color="auto"/>
              <w:left w:val="single" w:sz="4" w:space="0" w:color="auto"/>
              <w:bottom w:val="single" w:sz="4" w:space="0" w:color="auto"/>
              <w:right w:val="single" w:sz="4" w:space="0" w:color="auto"/>
            </w:tcBorders>
            <w:hideMark/>
          </w:tcPr>
          <w:p w14:paraId="6ED8D98B"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مان وتنى</w:t>
            </w:r>
          </w:p>
        </w:tc>
        <w:tc>
          <w:tcPr>
            <w:tcW w:w="1050" w:type="dxa"/>
            <w:tcBorders>
              <w:top w:val="thinThickSmallGap" w:sz="24" w:space="0" w:color="auto"/>
              <w:left w:val="single" w:sz="4" w:space="0" w:color="auto"/>
              <w:bottom w:val="single" w:sz="4" w:space="0" w:color="auto"/>
              <w:right w:val="single" w:sz="4" w:space="0" w:color="auto"/>
            </w:tcBorders>
            <w:vAlign w:val="center"/>
            <w:hideMark/>
          </w:tcPr>
          <w:p w14:paraId="101E9D1D"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قيمة "</w:t>
            </w:r>
            <w:r w:rsidRPr="004449E3">
              <w:rPr>
                <w:rFonts w:ascii="Simplified Arabic" w:eastAsia="Times New Roman" w:hAnsi="Simplified Arabic" w:cs="Simplified Arabic"/>
                <w:sz w:val="24"/>
                <w:szCs w:val="24"/>
                <w:lang w:bidi="ar-EG"/>
              </w:rPr>
              <w:t>Z</w:t>
            </w:r>
            <w:r w:rsidRPr="004449E3">
              <w:rPr>
                <w:rFonts w:ascii="Simplified Arabic" w:eastAsia="Times New Roman" w:hAnsi="Simplified Arabic" w:cs="Simplified Arabic"/>
                <w:sz w:val="24"/>
                <w:szCs w:val="24"/>
                <w:rtl/>
                <w:lang w:bidi="ar-EG"/>
              </w:rPr>
              <w:t>"</w:t>
            </w:r>
          </w:p>
        </w:tc>
        <w:tc>
          <w:tcPr>
            <w:tcW w:w="1571" w:type="dxa"/>
            <w:tcBorders>
              <w:top w:val="thinThickSmallGap" w:sz="24" w:space="0" w:color="auto"/>
              <w:left w:val="single" w:sz="4" w:space="0" w:color="auto"/>
              <w:bottom w:val="single" w:sz="4" w:space="0" w:color="auto"/>
              <w:right w:val="nil"/>
            </w:tcBorders>
            <w:vAlign w:val="center"/>
            <w:hideMark/>
          </w:tcPr>
          <w:p w14:paraId="017E1F81" w14:textId="77777777" w:rsidR="005A12A8" w:rsidRPr="004449E3" w:rsidRDefault="005A12A8" w:rsidP="005A12A8">
            <w:pPr>
              <w:tabs>
                <w:tab w:val="right" w:pos="2412"/>
                <w:tab w:val="right" w:pos="6912"/>
              </w:tabs>
              <w:bidi/>
              <w:spacing w:after="0"/>
              <w:jc w:val="center"/>
              <w:rPr>
                <w:rFonts w:ascii="Simplified Arabic" w:eastAsia="Times New Roman" w:hAnsi="Simplified Arabic" w:cs="Simplified Arabic"/>
                <w:sz w:val="24"/>
                <w:szCs w:val="24"/>
                <w:lang w:bidi="ar-EG"/>
              </w:rPr>
            </w:pPr>
            <w:r w:rsidRPr="004449E3">
              <w:rPr>
                <w:rFonts w:ascii="Simplified Arabic" w:eastAsia="Times New Roman" w:hAnsi="Simplified Arabic" w:cs="Simplified Arabic"/>
                <w:sz w:val="24"/>
                <w:szCs w:val="24"/>
                <w:rtl/>
                <w:lang w:bidi="ar-EG"/>
              </w:rPr>
              <w:t>مستوى الدلالة</w:t>
            </w:r>
          </w:p>
        </w:tc>
      </w:tr>
      <w:tr w:rsidR="005A12A8" w:rsidRPr="004449E3" w14:paraId="1286C82B" w14:textId="77777777" w:rsidTr="003561DB">
        <w:trPr>
          <w:trHeight w:val="74"/>
          <w:jc w:val="center"/>
        </w:trPr>
        <w:tc>
          <w:tcPr>
            <w:tcW w:w="2603" w:type="dxa"/>
            <w:tcBorders>
              <w:top w:val="single" w:sz="4" w:space="0" w:color="auto"/>
              <w:left w:val="nil"/>
              <w:bottom w:val="single" w:sz="4" w:space="0" w:color="auto"/>
              <w:right w:val="single" w:sz="4" w:space="0" w:color="auto"/>
            </w:tcBorders>
            <w:vAlign w:val="center"/>
            <w:hideMark/>
          </w:tcPr>
          <w:p w14:paraId="22152BED" w14:textId="77777777" w:rsidR="005A12A8" w:rsidRPr="004449E3" w:rsidRDefault="005A12A8" w:rsidP="005A12A8">
            <w:pPr>
              <w:tabs>
                <w:tab w:val="right" w:pos="2412"/>
                <w:tab w:val="right" w:pos="6912"/>
              </w:tabs>
              <w:bidi/>
              <w:spacing w:after="0" w:line="240" w:lineRule="auto"/>
              <w:jc w:val="center"/>
              <w:rPr>
                <w:rFonts w:ascii="Simplified Arabic" w:eastAsia="Times New Roman" w:hAnsi="Simplified Arabic" w:cs="Simplified Arabic"/>
                <w:lang w:bidi="ar-EG"/>
              </w:rPr>
            </w:pPr>
            <w:r w:rsidRPr="004449E3">
              <w:rPr>
                <w:rFonts w:ascii="Simplified Arabic" w:eastAsia="Times New Roman" w:hAnsi="Simplified Arabic" w:cs="Simplified Arabic"/>
                <w:rtl/>
                <w:lang w:bidi="ar-EG"/>
              </w:rPr>
              <w:t xml:space="preserve">المستوى الميزانى المنخفض </w:t>
            </w:r>
          </w:p>
        </w:tc>
        <w:tc>
          <w:tcPr>
            <w:tcW w:w="724" w:type="dxa"/>
            <w:tcBorders>
              <w:top w:val="single" w:sz="4" w:space="0" w:color="auto"/>
              <w:left w:val="single" w:sz="4" w:space="0" w:color="auto"/>
              <w:bottom w:val="single" w:sz="4" w:space="0" w:color="auto"/>
              <w:right w:val="single" w:sz="4" w:space="0" w:color="auto"/>
            </w:tcBorders>
            <w:vAlign w:val="center"/>
          </w:tcPr>
          <w:p w14:paraId="2142E483"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9</w:t>
            </w:r>
          </w:p>
        </w:tc>
        <w:tc>
          <w:tcPr>
            <w:tcW w:w="1397" w:type="dxa"/>
            <w:tcBorders>
              <w:top w:val="single" w:sz="4" w:space="0" w:color="auto"/>
              <w:left w:val="single" w:sz="4" w:space="0" w:color="auto"/>
              <w:bottom w:val="single" w:sz="4" w:space="0" w:color="auto"/>
              <w:right w:val="single" w:sz="4" w:space="0" w:color="auto"/>
            </w:tcBorders>
            <w:vAlign w:val="center"/>
          </w:tcPr>
          <w:p w14:paraId="1E453F06" w14:textId="77777777" w:rsidR="005A12A8" w:rsidRPr="004449E3" w:rsidRDefault="005A12A8" w:rsidP="005A12A8">
            <w:pPr>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5,00</w:t>
            </w:r>
          </w:p>
        </w:tc>
        <w:tc>
          <w:tcPr>
            <w:tcW w:w="1296" w:type="dxa"/>
            <w:tcBorders>
              <w:top w:val="single" w:sz="4" w:space="0" w:color="auto"/>
              <w:left w:val="single" w:sz="4" w:space="0" w:color="auto"/>
              <w:bottom w:val="single" w:sz="4" w:space="0" w:color="auto"/>
              <w:right w:val="single" w:sz="4" w:space="0" w:color="auto"/>
            </w:tcBorders>
            <w:vAlign w:val="center"/>
          </w:tcPr>
          <w:p w14:paraId="618F7CF4" w14:textId="77777777" w:rsidR="005A12A8" w:rsidRPr="004449E3" w:rsidRDefault="005A12A8" w:rsidP="005A12A8">
            <w:pPr>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45,00</w:t>
            </w:r>
          </w:p>
        </w:tc>
        <w:tc>
          <w:tcPr>
            <w:tcW w:w="1014" w:type="dxa"/>
            <w:vMerge w:val="restart"/>
            <w:tcBorders>
              <w:top w:val="single" w:sz="4" w:space="0" w:color="auto"/>
              <w:left w:val="single" w:sz="4" w:space="0" w:color="auto"/>
              <w:bottom w:val="thickThinSmallGap" w:sz="24" w:space="0" w:color="auto"/>
              <w:right w:val="single" w:sz="4" w:space="0" w:color="auto"/>
            </w:tcBorders>
            <w:vAlign w:val="center"/>
            <w:hideMark/>
          </w:tcPr>
          <w:p w14:paraId="58B98A2F"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0,000</w:t>
            </w:r>
          </w:p>
        </w:tc>
        <w:tc>
          <w:tcPr>
            <w:tcW w:w="1050" w:type="dxa"/>
            <w:vMerge w:val="restart"/>
            <w:tcBorders>
              <w:top w:val="single" w:sz="4" w:space="0" w:color="auto"/>
              <w:left w:val="single" w:sz="4" w:space="0" w:color="auto"/>
              <w:bottom w:val="thickThinSmallGap" w:sz="24" w:space="0" w:color="auto"/>
              <w:right w:val="single" w:sz="4" w:space="0" w:color="auto"/>
            </w:tcBorders>
            <w:vAlign w:val="center"/>
            <w:hideMark/>
          </w:tcPr>
          <w:p w14:paraId="60F71C57"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- 3,587</w:t>
            </w:r>
          </w:p>
        </w:tc>
        <w:tc>
          <w:tcPr>
            <w:tcW w:w="1571" w:type="dxa"/>
            <w:vMerge w:val="restart"/>
            <w:tcBorders>
              <w:top w:val="single" w:sz="4" w:space="0" w:color="auto"/>
              <w:left w:val="single" w:sz="4" w:space="0" w:color="auto"/>
              <w:bottom w:val="thickThinSmallGap" w:sz="24" w:space="0" w:color="auto"/>
              <w:right w:val="nil"/>
            </w:tcBorders>
            <w:vAlign w:val="center"/>
            <w:hideMark/>
          </w:tcPr>
          <w:p w14:paraId="03072BB2"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rtl/>
                <w:lang w:bidi="ar-EG"/>
              </w:rPr>
            </w:pPr>
            <w:r w:rsidRPr="004449E3">
              <w:rPr>
                <w:rFonts w:ascii="Simplified Arabic" w:eastAsia="Calibri" w:hAnsi="Simplified Arabic" w:cs="Simplified Arabic"/>
                <w:sz w:val="24"/>
                <w:szCs w:val="24"/>
                <w:rtl/>
                <w:lang w:bidi="ar-EG"/>
              </w:rPr>
              <w:t>دالة عند مستوى</w:t>
            </w:r>
          </w:p>
          <w:p w14:paraId="45240954"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 xml:space="preserve"> 0.000</w:t>
            </w:r>
          </w:p>
        </w:tc>
      </w:tr>
      <w:tr w:rsidR="005A12A8" w:rsidRPr="004449E3" w14:paraId="364C494E" w14:textId="77777777" w:rsidTr="003561DB">
        <w:trPr>
          <w:trHeight w:val="90"/>
          <w:jc w:val="center"/>
        </w:trPr>
        <w:tc>
          <w:tcPr>
            <w:tcW w:w="2603" w:type="dxa"/>
            <w:tcBorders>
              <w:top w:val="single" w:sz="4" w:space="0" w:color="auto"/>
              <w:left w:val="nil"/>
              <w:bottom w:val="thickThinSmallGap" w:sz="24" w:space="0" w:color="auto"/>
              <w:right w:val="single" w:sz="4" w:space="0" w:color="auto"/>
            </w:tcBorders>
            <w:vAlign w:val="center"/>
            <w:hideMark/>
          </w:tcPr>
          <w:p w14:paraId="57B9CC46" w14:textId="77777777" w:rsidR="005A12A8" w:rsidRPr="004449E3" w:rsidRDefault="005A12A8" w:rsidP="005A12A8">
            <w:pPr>
              <w:tabs>
                <w:tab w:val="right" w:pos="2412"/>
                <w:tab w:val="right" w:pos="6912"/>
              </w:tabs>
              <w:bidi/>
              <w:spacing w:after="0" w:line="240" w:lineRule="auto"/>
              <w:jc w:val="center"/>
              <w:rPr>
                <w:rFonts w:ascii="Simplified Arabic" w:eastAsia="Times New Roman" w:hAnsi="Simplified Arabic" w:cs="Simplified Arabic"/>
                <w:lang w:bidi="ar-EG"/>
              </w:rPr>
            </w:pPr>
            <w:r w:rsidRPr="004449E3">
              <w:rPr>
                <w:rFonts w:ascii="Simplified Arabic" w:eastAsia="Times New Roman" w:hAnsi="Simplified Arabic" w:cs="Simplified Arabic"/>
                <w:rtl/>
                <w:lang w:bidi="ar-EG"/>
              </w:rPr>
              <w:t>المستوى الميزانى المرتفع</w:t>
            </w:r>
          </w:p>
        </w:tc>
        <w:tc>
          <w:tcPr>
            <w:tcW w:w="724" w:type="dxa"/>
            <w:tcBorders>
              <w:top w:val="single" w:sz="4" w:space="0" w:color="auto"/>
              <w:left w:val="single" w:sz="4" w:space="0" w:color="auto"/>
              <w:bottom w:val="thickThinSmallGap" w:sz="24" w:space="0" w:color="auto"/>
              <w:right w:val="single" w:sz="4" w:space="0" w:color="auto"/>
            </w:tcBorders>
            <w:vAlign w:val="center"/>
          </w:tcPr>
          <w:p w14:paraId="0DDE6B2E"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9</w:t>
            </w:r>
          </w:p>
        </w:tc>
        <w:tc>
          <w:tcPr>
            <w:tcW w:w="1397" w:type="dxa"/>
            <w:tcBorders>
              <w:top w:val="single" w:sz="4" w:space="0" w:color="auto"/>
              <w:left w:val="single" w:sz="4" w:space="0" w:color="auto"/>
              <w:bottom w:val="thickThinSmallGap" w:sz="24" w:space="0" w:color="auto"/>
              <w:right w:val="single" w:sz="4" w:space="0" w:color="auto"/>
            </w:tcBorders>
            <w:vAlign w:val="center"/>
          </w:tcPr>
          <w:p w14:paraId="28C27DB5"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14,00</w:t>
            </w:r>
          </w:p>
        </w:tc>
        <w:tc>
          <w:tcPr>
            <w:tcW w:w="1296" w:type="dxa"/>
            <w:tcBorders>
              <w:top w:val="single" w:sz="4" w:space="0" w:color="auto"/>
              <w:left w:val="single" w:sz="4" w:space="0" w:color="auto"/>
              <w:bottom w:val="thickThinSmallGap" w:sz="24" w:space="0" w:color="auto"/>
              <w:right w:val="single" w:sz="4" w:space="0" w:color="auto"/>
            </w:tcBorders>
            <w:vAlign w:val="center"/>
          </w:tcPr>
          <w:p w14:paraId="485D52DC" w14:textId="77777777" w:rsidR="005A12A8" w:rsidRPr="004449E3" w:rsidRDefault="005A12A8" w:rsidP="005A12A8">
            <w:pPr>
              <w:tabs>
                <w:tab w:val="right" w:pos="2412"/>
                <w:tab w:val="right" w:pos="6912"/>
              </w:tabs>
              <w:bidi/>
              <w:spacing w:after="0" w:line="240" w:lineRule="auto"/>
              <w:jc w:val="center"/>
              <w:rPr>
                <w:rFonts w:ascii="Simplified Arabic" w:eastAsia="Calibri" w:hAnsi="Simplified Arabic" w:cs="Simplified Arabic"/>
                <w:sz w:val="24"/>
                <w:szCs w:val="24"/>
                <w:lang w:bidi="ar-EG"/>
              </w:rPr>
            </w:pPr>
            <w:r w:rsidRPr="004449E3">
              <w:rPr>
                <w:rFonts w:ascii="Simplified Arabic" w:eastAsia="Calibri" w:hAnsi="Simplified Arabic" w:cs="Simplified Arabic"/>
                <w:sz w:val="24"/>
                <w:szCs w:val="24"/>
                <w:rtl/>
                <w:lang w:bidi="ar-EG"/>
              </w:rPr>
              <w:t>126,00</w:t>
            </w:r>
          </w:p>
        </w:tc>
        <w:tc>
          <w:tcPr>
            <w:tcW w:w="0" w:type="auto"/>
            <w:vMerge/>
            <w:tcBorders>
              <w:top w:val="single" w:sz="4" w:space="0" w:color="auto"/>
              <w:left w:val="single" w:sz="4" w:space="0" w:color="auto"/>
              <w:bottom w:val="thickThinSmallGap" w:sz="24" w:space="0" w:color="auto"/>
              <w:right w:val="single" w:sz="4" w:space="0" w:color="auto"/>
            </w:tcBorders>
            <w:vAlign w:val="center"/>
            <w:hideMark/>
          </w:tcPr>
          <w:p w14:paraId="3F408E0D" w14:textId="77777777" w:rsidR="005A12A8" w:rsidRPr="004449E3" w:rsidRDefault="005A12A8" w:rsidP="005A12A8">
            <w:pPr>
              <w:spacing w:after="0" w:line="240" w:lineRule="auto"/>
              <w:rPr>
                <w:rFonts w:ascii="Simplified Arabic" w:eastAsia="Calibri" w:hAnsi="Simplified Arabic" w:cs="Simplified Arabic"/>
                <w:lang w:bidi="ar-EG"/>
              </w:rPr>
            </w:pPr>
          </w:p>
        </w:tc>
        <w:tc>
          <w:tcPr>
            <w:tcW w:w="0" w:type="auto"/>
            <w:vMerge/>
            <w:tcBorders>
              <w:top w:val="single" w:sz="4" w:space="0" w:color="auto"/>
              <w:left w:val="single" w:sz="4" w:space="0" w:color="auto"/>
              <w:bottom w:val="thickThinSmallGap" w:sz="24" w:space="0" w:color="auto"/>
              <w:right w:val="single" w:sz="4" w:space="0" w:color="auto"/>
            </w:tcBorders>
            <w:vAlign w:val="center"/>
            <w:hideMark/>
          </w:tcPr>
          <w:p w14:paraId="2A96512E" w14:textId="77777777" w:rsidR="005A12A8" w:rsidRPr="004449E3" w:rsidRDefault="005A12A8" w:rsidP="005A12A8">
            <w:pPr>
              <w:spacing w:after="0" w:line="240" w:lineRule="auto"/>
              <w:rPr>
                <w:rFonts w:ascii="Simplified Arabic" w:eastAsia="Calibri" w:hAnsi="Simplified Arabic" w:cs="Simplified Arabic"/>
                <w:lang w:bidi="ar-EG"/>
              </w:rPr>
            </w:pPr>
          </w:p>
        </w:tc>
        <w:tc>
          <w:tcPr>
            <w:tcW w:w="0" w:type="auto"/>
            <w:vMerge/>
            <w:tcBorders>
              <w:top w:val="single" w:sz="4" w:space="0" w:color="auto"/>
              <w:left w:val="single" w:sz="4" w:space="0" w:color="auto"/>
              <w:bottom w:val="thickThinSmallGap" w:sz="24" w:space="0" w:color="auto"/>
              <w:right w:val="nil"/>
            </w:tcBorders>
            <w:vAlign w:val="center"/>
            <w:hideMark/>
          </w:tcPr>
          <w:p w14:paraId="63B51DFC" w14:textId="77777777" w:rsidR="005A12A8" w:rsidRPr="004449E3" w:rsidRDefault="005A12A8" w:rsidP="005A12A8">
            <w:pPr>
              <w:spacing w:after="0" w:line="240" w:lineRule="auto"/>
              <w:rPr>
                <w:rFonts w:ascii="Simplified Arabic" w:eastAsia="Calibri" w:hAnsi="Simplified Arabic" w:cs="Simplified Arabic"/>
                <w:lang w:bidi="ar-EG"/>
              </w:rPr>
            </w:pPr>
          </w:p>
        </w:tc>
      </w:tr>
    </w:tbl>
    <w:p w14:paraId="27A4F95F" w14:textId="615FCCE5" w:rsidR="005A12A8" w:rsidRPr="004449E3" w:rsidRDefault="005A12A8" w:rsidP="005A12A8">
      <w:pPr>
        <w:bidi/>
        <w:spacing w:after="0" w:line="264" w:lineRule="auto"/>
        <w:rPr>
          <w:rFonts w:ascii="Simplified Arabic" w:eastAsia="Times New Roman" w:hAnsi="Simplified Arabic" w:cs="Simplified Arabic"/>
          <w:b/>
          <w:bCs/>
          <w:sz w:val="26"/>
          <w:szCs w:val="26"/>
          <w:rtl/>
          <w:lang w:bidi="ar-EG"/>
        </w:rPr>
      </w:pPr>
      <w:r w:rsidRPr="004449E3">
        <w:rPr>
          <w:rFonts w:ascii="Simplified Arabic" w:eastAsia="Calibri" w:hAnsi="Simplified Arabic" w:cs="Simplified Arabic"/>
          <w:sz w:val="28"/>
          <w:szCs w:val="28"/>
          <w:rtl/>
        </w:rPr>
        <w:t>ويتضح من الجدول وجود فرق دال إحصائيًا عند مستوى (0,01) بين المستوى الميزانى ال</w:t>
      </w:r>
      <w:r w:rsidR="006D4397" w:rsidRPr="004449E3">
        <w:rPr>
          <w:rFonts w:ascii="Simplified Arabic" w:eastAsia="Calibri" w:hAnsi="Simplified Arabic" w:cs="Simplified Arabic"/>
          <w:sz w:val="28"/>
          <w:szCs w:val="28"/>
          <w:rtl/>
        </w:rPr>
        <w:t>منخفض والمستوى الميزانى المرتفع</w:t>
      </w:r>
      <w:r w:rsidRPr="004449E3">
        <w:rPr>
          <w:rFonts w:ascii="Simplified Arabic" w:eastAsia="Calibri" w:hAnsi="Simplified Arabic" w:cs="Simplified Arabic"/>
          <w:sz w:val="28"/>
          <w:szCs w:val="28"/>
          <w:rtl/>
        </w:rPr>
        <w:t>، مما يوكد على صدق بطاقة الملاحظة.</w:t>
      </w:r>
    </w:p>
    <w:p w14:paraId="79D68F8B" w14:textId="254FFAA5" w:rsidR="00B07245" w:rsidRPr="004449E3" w:rsidRDefault="00D31F22" w:rsidP="004449E3">
      <w:pPr>
        <w:keepNext/>
        <w:keepLines/>
        <w:bidi/>
        <w:spacing w:after="0" w:line="240" w:lineRule="auto"/>
        <w:ind w:left="720" w:hanging="720"/>
        <w:jc w:val="lowKashida"/>
        <w:outlineLvl w:val="2"/>
        <w:rPr>
          <w:rFonts w:ascii="Simplified Arabic" w:eastAsia="Times New Roman" w:hAnsi="Simplified Arabic" w:cs="Simplified Arabic"/>
          <w:b/>
          <w:bCs/>
          <w:sz w:val="28"/>
          <w:szCs w:val="28"/>
          <w:lang w:bidi="ar-EG"/>
        </w:rPr>
      </w:pPr>
      <w:r w:rsidRPr="004449E3">
        <w:rPr>
          <w:rFonts w:ascii="Simplified Arabic" w:eastAsia="Times New Roman" w:hAnsi="Simplified Arabic" w:cs="Simplified Arabic"/>
          <w:b/>
          <w:bCs/>
          <w:sz w:val="28"/>
          <w:szCs w:val="28"/>
          <w:rtl/>
          <w:lang w:bidi="ar-EG"/>
        </w:rPr>
        <w:t>مرحلة تطوير المحتوي الإلكتروني:</w:t>
      </w:r>
    </w:p>
    <w:p w14:paraId="41317D21" w14:textId="0782461F" w:rsidR="00B37794" w:rsidRPr="004449E3" w:rsidRDefault="00B37794" w:rsidP="00B37794">
      <w:pPr>
        <w:bidi/>
        <w:spacing w:after="0" w:line="295" w:lineRule="auto"/>
        <w:ind w:left="720"/>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وتشمل إنتاج الوسائط المتعددة الخاصة ببيئة الفيديو التفاعلي</w:t>
      </w:r>
      <w:r w:rsidRPr="004449E3">
        <w:rPr>
          <w:rFonts w:ascii="Simplified Arabic" w:eastAsia="Times New Roman" w:hAnsi="Simplified Arabic" w:cs="Simplified Arabic"/>
          <w:color w:val="FF0000"/>
          <w:sz w:val="28"/>
          <w:szCs w:val="28"/>
          <w:rtl/>
          <w:lang w:bidi="ar-EG"/>
        </w:rPr>
        <w:t xml:space="preserve"> </w:t>
      </w:r>
      <w:r w:rsidRPr="004449E3">
        <w:rPr>
          <w:rFonts w:ascii="Simplified Arabic" w:eastAsia="Times New Roman" w:hAnsi="Simplified Arabic" w:cs="Simplified Arabic"/>
          <w:sz w:val="28"/>
          <w:szCs w:val="28"/>
          <w:rtl/>
          <w:lang w:bidi="ar-EG"/>
        </w:rPr>
        <w:t>الوسائط المتعددة، وتتمثل في:</w:t>
      </w:r>
    </w:p>
    <w:p w14:paraId="229A385A" w14:textId="77777777" w:rsidR="00B37794" w:rsidRPr="004449E3" w:rsidRDefault="00B37794" w:rsidP="00B37794">
      <w:pPr>
        <w:numPr>
          <w:ilvl w:val="0"/>
          <w:numId w:val="56"/>
        </w:numPr>
        <w:bidi/>
        <w:spacing w:after="0" w:line="295" w:lineRule="auto"/>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النصوص المكتوبة: تم استخدام برنامج (</w:t>
      </w:r>
      <w:r w:rsidRPr="004449E3">
        <w:rPr>
          <w:rFonts w:ascii="Simplified Arabic" w:eastAsia="Times New Roman" w:hAnsi="Simplified Arabic" w:cs="Simplified Arabic"/>
          <w:sz w:val="28"/>
          <w:szCs w:val="28"/>
          <w:lang w:bidi="ar-EG"/>
        </w:rPr>
        <w:t>Microsoft Word 2010</w:t>
      </w:r>
      <w:r w:rsidRPr="004449E3">
        <w:rPr>
          <w:rFonts w:ascii="Simplified Arabic" w:eastAsia="Times New Roman" w:hAnsi="Simplified Arabic" w:cs="Simplified Arabic"/>
          <w:sz w:val="28"/>
          <w:szCs w:val="28"/>
          <w:rtl/>
          <w:lang w:bidi="ar-EG"/>
        </w:rPr>
        <w:t>) لكتابة جميع النصوص الخاصة بالأهداف، وعناصر المحتوي، والأنشطة التعليمية، فهو برنامج يتميز بإمكانياته المتنوعة في كتابة وتحرير وتنسيق النصوص، وتم استخدام نوع الخط (</w:t>
      </w:r>
      <w:r w:rsidRPr="004449E3">
        <w:rPr>
          <w:rFonts w:ascii="Simplified Arabic" w:eastAsia="Times New Roman" w:hAnsi="Simplified Arabic" w:cs="Simplified Arabic"/>
          <w:sz w:val="28"/>
          <w:szCs w:val="28"/>
          <w:lang w:bidi="ar-EG"/>
        </w:rPr>
        <w:t>simplified arbic</w:t>
      </w:r>
      <w:r w:rsidRPr="004449E3">
        <w:rPr>
          <w:rFonts w:ascii="Simplified Arabic" w:eastAsia="Times New Roman" w:hAnsi="Simplified Arabic" w:cs="Simplified Arabic"/>
          <w:sz w:val="28"/>
          <w:szCs w:val="28"/>
          <w:rtl/>
          <w:lang w:bidi="ar-EG"/>
        </w:rPr>
        <w:t>)، ومقاس خطوط مناسب وموحد للعناوين الرئيسية، والفرعية، والمتن.</w:t>
      </w:r>
    </w:p>
    <w:p w14:paraId="1170949D" w14:textId="77777777" w:rsidR="00B37794" w:rsidRPr="004449E3" w:rsidRDefault="00B37794" w:rsidP="00B37794">
      <w:pPr>
        <w:numPr>
          <w:ilvl w:val="0"/>
          <w:numId w:val="56"/>
        </w:numPr>
        <w:bidi/>
        <w:spacing w:after="0" w:line="295" w:lineRule="auto"/>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 xml:space="preserve">الصور الثابتة: تم الحصول علي الصور الثابتة من خلال لقطات لمنصة </w:t>
      </w:r>
      <w:r w:rsidRPr="004449E3">
        <w:rPr>
          <w:rFonts w:ascii="Simplified Arabic" w:eastAsia="Times New Roman" w:hAnsi="Simplified Arabic" w:cs="Simplified Arabic"/>
          <w:sz w:val="28"/>
          <w:szCs w:val="28"/>
          <w:lang w:bidi="ar-EG"/>
        </w:rPr>
        <w:t>Thinqi</w:t>
      </w:r>
      <w:r w:rsidRPr="004449E3">
        <w:rPr>
          <w:rFonts w:ascii="Simplified Arabic" w:eastAsia="Times New Roman" w:hAnsi="Simplified Arabic" w:cs="Simplified Arabic"/>
          <w:sz w:val="28"/>
          <w:szCs w:val="28"/>
          <w:rtl/>
          <w:lang w:bidi="ar-EG"/>
        </w:rPr>
        <w:t>، والتي تم اضافتها بعد ذلك لمحتوي الفيديوهات.</w:t>
      </w:r>
    </w:p>
    <w:p w14:paraId="2701FC31" w14:textId="77777777" w:rsidR="00B37794" w:rsidRPr="004449E3" w:rsidRDefault="00B37794" w:rsidP="00B37794">
      <w:pPr>
        <w:numPr>
          <w:ilvl w:val="0"/>
          <w:numId w:val="56"/>
        </w:numPr>
        <w:bidi/>
        <w:spacing w:after="0" w:line="295" w:lineRule="auto"/>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إنتاج الأنشطة والتدريبات: تم وضع الأنشطة والتدريبات داخل الفيديوهات المرتبطة بالمحتوي، والتي تتكون من أسئلة الصواب والخطأ، والاختيار من متعدد، والترتيب، بالإضافة إلي توفير التغذية الراجعة بعد الانتهاء من الإجابة علي كل سؤال.</w:t>
      </w:r>
    </w:p>
    <w:p w14:paraId="12349D46" w14:textId="4DBBAC67" w:rsidR="00B37794" w:rsidRPr="004449E3" w:rsidRDefault="00B37794" w:rsidP="004449E3">
      <w:pPr>
        <w:numPr>
          <w:ilvl w:val="0"/>
          <w:numId w:val="56"/>
        </w:numPr>
        <w:bidi/>
        <w:spacing w:after="0" w:line="295" w:lineRule="auto"/>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8"/>
          <w:szCs w:val="28"/>
          <w:rtl/>
          <w:lang w:bidi="ar-EG"/>
        </w:rPr>
        <w:t xml:space="preserve">إنتاج مقاطع الفيديو: حيث تم إنتاج وتسجيل لقطات الفيديو لجميع مهارات وخطوات الأداء الخاصة بمحتوي كل مهارة من مهارات استخدام منصة التعلم الإلكتروني </w:t>
      </w:r>
      <w:r w:rsidRPr="004449E3">
        <w:rPr>
          <w:rFonts w:ascii="Simplified Arabic" w:eastAsia="Times New Roman" w:hAnsi="Simplified Arabic" w:cs="Simplified Arabic"/>
          <w:sz w:val="28"/>
          <w:szCs w:val="28"/>
          <w:lang w:bidi="ar-EG"/>
        </w:rPr>
        <w:t>Thinqi</w:t>
      </w:r>
      <w:r w:rsidRPr="004449E3">
        <w:rPr>
          <w:rFonts w:ascii="Simplified Arabic" w:eastAsia="Times New Roman" w:hAnsi="Simplified Arabic" w:cs="Simplified Arabic"/>
          <w:sz w:val="28"/>
          <w:szCs w:val="28"/>
          <w:rtl/>
          <w:lang w:bidi="ar-EG"/>
        </w:rPr>
        <w:t>، وقد روعي أن يتناول كل فيديو في بداية عرضه شريحة تحتوي علي عنوان محاضرة الفيديو، يليها شريحة تحتوي علي الهدف العام والأهداف الإجرائية التي سيتم تناولها مع الشرح لكل هدف وكل مهارة وخطواتها الإجرائية بصوت الباحثة، وذلك من خلال الاستعانة ببرنامج(</w:t>
      </w:r>
      <w:r w:rsidRPr="004449E3">
        <w:rPr>
          <w:rFonts w:ascii="Simplified Arabic" w:eastAsia="Times New Roman" w:hAnsi="Simplified Arabic" w:cs="Simplified Arabic"/>
          <w:sz w:val="28"/>
          <w:szCs w:val="28"/>
          <w:lang w:bidi="ar-EG"/>
        </w:rPr>
        <w:t>camtasia studio 8</w:t>
      </w:r>
      <w:r w:rsidRPr="004449E3">
        <w:rPr>
          <w:rFonts w:ascii="Simplified Arabic" w:eastAsia="Times New Roman" w:hAnsi="Simplified Arabic" w:cs="Simplified Arabic"/>
          <w:sz w:val="28"/>
          <w:szCs w:val="28"/>
          <w:rtl/>
          <w:lang w:bidi="ar-EG"/>
        </w:rPr>
        <w:t>)، حيث تم تركيب اللقطات وتنظيم المحتوي مع تفعيل خاصية التسجيل الصوتي لشرح الباحثة للمحتوي والمهارات التعليمية التي تتناولها كل محاضرة فيديو، بالإضافة إلي تفعيل تلميحات المؤشر بالبقعة اللونية، وتم اختيار هذا البرنامج لسهولة الاستخدام، التحكم في حجم الإطار المطلوب تصويره، سهولة إجراء التعديلات والمونتاج، تصميم بعض التلميحات البصرية وعمل زووم لتكبير أو تصغير أجزاء معينة من اللقطة، معالجة الصوت وإزالة التشويش، إضافة مؤثرات انتقالية، وتم إعداد شاشة المقدمة وتركيب موسيقي لها من خلال أدوت البرنامج، بعد الانتهاء من إنتاج الفيديوهات تم حفظها بامتداد (</w:t>
      </w:r>
      <w:r w:rsidRPr="004449E3">
        <w:rPr>
          <w:rFonts w:ascii="Simplified Arabic" w:eastAsia="Times New Roman" w:hAnsi="Simplified Arabic" w:cs="Simplified Arabic"/>
          <w:sz w:val="28"/>
          <w:szCs w:val="28"/>
          <w:lang w:bidi="ar-EG"/>
        </w:rPr>
        <w:t>Mp4</w:t>
      </w:r>
      <w:r w:rsidRPr="004449E3">
        <w:rPr>
          <w:rFonts w:ascii="Simplified Arabic" w:eastAsia="Times New Roman" w:hAnsi="Simplified Arabic" w:cs="Simplified Arabic"/>
          <w:sz w:val="28"/>
          <w:szCs w:val="28"/>
          <w:rtl/>
          <w:lang w:bidi="ar-EG"/>
        </w:rPr>
        <w:t>) لتكون في حجم مناسب لتحميلها ورفعها بسهولة علي بيئة التعلم الإلكتروني</w:t>
      </w:r>
      <w:r w:rsidR="004449E3" w:rsidRPr="004449E3">
        <w:rPr>
          <w:rFonts w:ascii="Simplified Arabic" w:eastAsia="Times New Roman" w:hAnsi="Simplified Arabic" w:cs="Simplified Arabic"/>
          <w:sz w:val="28"/>
          <w:szCs w:val="28"/>
          <w:rtl/>
          <w:lang w:bidi="ar-EG"/>
        </w:rPr>
        <w:t>.</w:t>
      </w:r>
    </w:p>
    <w:p w14:paraId="4E9C52BC" w14:textId="434C2468" w:rsidR="00D31F22" w:rsidRPr="004449E3" w:rsidRDefault="00B07245" w:rsidP="000B3017">
      <w:pPr>
        <w:keepNext/>
        <w:keepLines/>
        <w:bidi/>
        <w:spacing w:after="0" w:line="240" w:lineRule="auto"/>
        <w:ind w:left="720" w:hanging="720"/>
        <w:jc w:val="lowKashida"/>
        <w:outlineLvl w:val="2"/>
        <w:rPr>
          <w:rFonts w:ascii="Simplified Arabic" w:eastAsiaTheme="majorEastAsia" w:hAnsi="Simplified Arabic" w:cs="Simplified Arabic"/>
          <w:b/>
          <w:bCs/>
          <w:sz w:val="32"/>
          <w:szCs w:val="32"/>
          <w:lang w:bidi="ar-EG"/>
        </w:rPr>
      </w:pPr>
      <w:r w:rsidRPr="004449E3">
        <w:rPr>
          <w:rFonts w:ascii="Simplified Arabic" w:eastAsia="Times New Roman" w:hAnsi="Simplified Arabic" w:cs="Simplified Arabic"/>
          <w:b/>
          <w:bCs/>
          <w:sz w:val="28"/>
          <w:szCs w:val="28"/>
          <w:rtl/>
          <w:lang w:bidi="ar-EG"/>
        </w:rPr>
        <w:t>مرحلة تقويم المحتوي الإلكتروني وتحسينه</w:t>
      </w:r>
      <w:r w:rsidR="00D31F22" w:rsidRPr="004449E3">
        <w:rPr>
          <w:rFonts w:ascii="Simplified Arabic" w:eastAsia="Times New Roman" w:hAnsi="Simplified Arabic" w:cs="Simplified Arabic"/>
          <w:sz w:val="28"/>
          <w:szCs w:val="28"/>
          <w:rtl/>
          <w:lang w:bidi="ar-EG"/>
        </w:rPr>
        <w:t xml:space="preserve">: </w:t>
      </w:r>
      <w:r w:rsidRPr="004449E3">
        <w:rPr>
          <w:rFonts w:ascii="Simplified Arabic" w:eastAsia="Times New Roman" w:hAnsi="Simplified Arabic" w:cs="Simplified Arabic"/>
          <w:sz w:val="28"/>
          <w:szCs w:val="28"/>
          <w:rtl/>
          <w:lang w:bidi="ar-EG"/>
        </w:rPr>
        <w:t xml:space="preserve"> </w:t>
      </w:r>
    </w:p>
    <w:p w14:paraId="623D61B7" w14:textId="26DB6F2D" w:rsidR="00D31F22" w:rsidRPr="004449E3" w:rsidRDefault="00D31F22" w:rsidP="000B3017">
      <w:pPr>
        <w:bidi/>
        <w:spacing w:before="120" w:after="0" w:line="257" w:lineRule="auto"/>
        <w:ind w:firstLine="720"/>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8"/>
          <w:szCs w:val="28"/>
          <w:rtl/>
          <w:lang w:bidi="ar-EG"/>
        </w:rPr>
        <w:t xml:space="preserve">تم في هذه الخطوة إجراء دراسة استطلاعية علي عينة من الطلاب، وذلك لتجريب المحتوي </w:t>
      </w:r>
      <w:r w:rsidR="000B3017" w:rsidRPr="004449E3">
        <w:rPr>
          <w:rFonts w:ascii="Simplified Arabic" w:eastAsia="Times New Roman" w:hAnsi="Simplified Arabic" w:cs="Simplified Arabic"/>
          <w:sz w:val="28"/>
          <w:szCs w:val="28"/>
          <w:rtl/>
          <w:lang w:bidi="ar-EG"/>
        </w:rPr>
        <w:t>الالكتروني ببيئة التعلم</w:t>
      </w:r>
      <w:r w:rsidRPr="004449E3">
        <w:rPr>
          <w:rFonts w:ascii="Simplified Arabic" w:eastAsia="Times New Roman" w:hAnsi="Simplified Arabic" w:cs="Simplified Arabic"/>
          <w:sz w:val="28"/>
          <w:szCs w:val="28"/>
          <w:rtl/>
          <w:lang w:bidi="ar-EG"/>
        </w:rPr>
        <w:t>،</w:t>
      </w:r>
      <w:r w:rsidR="000B3017" w:rsidRPr="004449E3">
        <w:rPr>
          <w:rFonts w:ascii="Simplified Arabic" w:eastAsia="Times New Roman" w:hAnsi="Simplified Arabic" w:cs="Simplified Arabic"/>
          <w:sz w:val="28"/>
          <w:szCs w:val="28"/>
          <w:rtl/>
          <w:lang w:bidi="ar-EG"/>
        </w:rPr>
        <w:t xml:space="preserve"> والتأكد من سلامة المحتوي</w:t>
      </w:r>
      <w:r w:rsidRPr="004449E3">
        <w:rPr>
          <w:rFonts w:ascii="Simplified Arabic" w:eastAsia="Times New Roman" w:hAnsi="Simplified Arabic" w:cs="Simplified Arabic"/>
          <w:sz w:val="28"/>
          <w:szCs w:val="28"/>
          <w:rtl/>
          <w:lang w:bidi="ar-EG"/>
        </w:rPr>
        <w:t xml:space="preserve">، وإجراء كافة </w:t>
      </w:r>
      <w:r w:rsidR="000B3017" w:rsidRPr="004449E3">
        <w:rPr>
          <w:rFonts w:ascii="Simplified Arabic" w:eastAsia="Times New Roman" w:hAnsi="Simplified Arabic" w:cs="Simplified Arabic"/>
          <w:sz w:val="28"/>
          <w:szCs w:val="28"/>
          <w:rtl/>
          <w:lang w:bidi="ar-EG"/>
        </w:rPr>
        <w:t>التعديلات اللازمة لكي يكون صالحًا</w:t>
      </w:r>
      <w:r w:rsidRPr="004449E3">
        <w:rPr>
          <w:rFonts w:ascii="Simplified Arabic" w:eastAsia="Times New Roman" w:hAnsi="Simplified Arabic" w:cs="Simplified Arabic"/>
          <w:sz w:val="28"/>
          <w:szCs w:val="28"/>
          <w:rtl/>
          <w:lang w:bidi="ar-EG"/>
        </w:rPr>
        <w:t xml:space="preserve"> للتجر</w:t>
      </w:r>
      <w:r w:rsidR="000B3017" w:rsidRPr="004449E3">
        <w:rPr>
          <w:rFonts w:ascii="Simplified Arabic" w:eastAsia="Times New Roman" w:hAnsi="Simplified Arabic" w:cs="Simplified Arabic"/>
          <w:sz w:val="28"/>
          <w:szCs w:val="28"/>
          <w:rtl/>
          <w:lang w:bidi="ar-EG"/>
        </w:rPr>
        <w:t>يب النهائي، حيث تكونت العينة الا</w:t>
      </w:r>
      <w:r w:rsidRPr="004449E3">
        <w:rPr>
          <w:rFonts w:ascii="Simplified Arabic" w:eastAsia="Times New Roman" w:hAnsi="Simplified Arabic" w:cs="Simplified Arabic"/>
          <w:sz w:val="28"/>
          <w:szCs w:val="28"/>
          <w:rtl/>
          <w:lang w:bidi="ar-EG"/>
        </w:rPr>
        <w:t>ستطلاعية من (</w:t>
      </w:r>
      <w:r w:rsidR="000B3017" w:rsidRPr="004449E3">
        <w:rPr>
          <w:rFonts w:ascii="Simplified Arabic" w:eastAsia="Times New Roman" w:hAnsi="Simplified Arabic" w:cs="Simplified Arabic"/>
          <w:sz w:val="28"/>
          <w:szCs w:val="28"/>
          <w:rtl/>
          <w:lang w:bidi="ar-EG"/>
        </w:rPr>
        <w:t>30</w:t>
      </w:r>
      <w:r w:rsidRPr="004449E3">
        <w:rPr>
          <w:rFonts w:ascii="Simplified Arabic" w:eastAsia="Times New Roman" w:hAnsi="Simplified Arabic" w:cs="Simplified Arabic"/>
          <w:sz w:val="28"/>
          <w:szCs w:val="28"/>
          <w:rtl/>
          <w:lang w:bidi="ar-EG"/>
        </w:rPr>
        <w:t>) طالب من طلاب الفرقة ال</w:t>
      </w:r>
      <w:r w:rsidR="000B3017" w:rsidRPr="004449E3">
        <w:rPr>
          <w:rFonts w:ascii="Simplified Arabic" w:eastAsia="Times New Roman" w:hAnsi="Simplified Arabic" w:cs="Simplified Arabic"/>
          <w:sz w:val="28"/>
          <w:szCs w:val="28"/>
          <w:rtl/>
          <w:lang w:bidi="ar-EG"/>
        </w:rPr>
        <w:t>ثالث</w:t>
      </w:r>
      <w:r w:rsidRPr="004449E3">
        <w:rPr>
          <w:rFonts w:ascii="Simplified Arabic" w:eastAsia="Times New Roman" w:hAnsi="Simplified Arabic" w:cs="Simplified Arabic"/>
          <w:sz w:val="28"/>
          <w:szCs w:val="28"/>
          <w:rtl/>
          <w:lang w:bidi="ar-EG"/>
        </w:rPr>
        <w:t>ة قسم تكنولوجيا التعليم،</w:t>
      </w:r>
      <w:r w:rsidR="000B3017" w:rsidRPr="004449E3">
        <w:rPr>
          <w:rFonts w:ascii="Simplified Arabic" w:eastAsia="Times New Roman" w:hAnsi="Simplified Arabic" w:cs="Simplified Arabic"/>
          <w:sz w:val="28"/>
          <w:szCs w:val="28"/>
          <w:rtl/>
          <w:lang w:bidi="ar-EG"/>
        </w:rPr>
        <w:t xml:space="preserve"> وقد تم ا</w:t>
      </w:r>
      <w:r w:rsidRPr="004449E3">
        <w:rPr>
          <w:rFonts w:ascii="Simplified Arabic" w:eastAsia="Times New Roman" w:hAnsi="Simplified Arabic" w:cs="Simplified Arabic"/>
          <w:sz w:val="28"/>
          <w:szCs w:val="28"/>
          <w:rtl/>
          <w:lang w:bidi="ar-EG"/>
        </w:rPr>
        <w:t>ختيارهم بطريقة عشوائية وممن ليس لديهم خبرة سابقة بالمحتوي التعليمي المقدم من خلال البيئة التكيفية، وتمثلت الأهداف الأساسية للدراسة في التالي: التأكد من صحة المحتوي ببيئة التعلم ومناس</w:t>
      </w:r>
      <w:r w:rsidR="000B3017" w:rsidRPr="004449E3">
        <w:rPr>
          <w:rFonts w:ascii="Simplified Arabic" w:eastAsia="Times New Roman" w:hAnsi="Simplified Arabic" w:cs="Simplified Arabic"/>
          <w:sz w:val="28"/>
          <w:szCs w:val="28"/>
          <w:rtl/>
          <w:lang w:bidi="ar-EG"/>
        </w:rPr>
        <w:t>ب</w:t>
      </w:r>
      <w:r w:rsidRPr="004449E3">
        <w:rPr>
          <w:rFonts w:ascii="Simplified Arabic" w:eastAsia="Times New Roman" w:hAnsi="Simplified Arabic" w:cs="Simplified Arabic"/>
          <w:sz w:val="28"/>
          <w:szCs w:val="28"/>
          <w:rtl/>
          <w:lang w:bidi="ar-EG"/>
        </w:rPr>
        <w:t>تها لخصائص المتعلمين وأسلوب تعلمهم، التعرف علي الصعوبات التي قد تقابل الطلاب والباحثة أثناء تطبيق البحث ومحاولة تلافيها أو معالجتها، التأكد من صحة الاختبار</w:t>
      </w:r>
      <w:r w:rsidR="00B77DDE" w:rsidRPr="004449E3">
        <w:rPr>
          <w:rFonts w:ascii="Simplified Arabic" w:eastAsia="Times New Roman" w:hAnsi="Simplified Arabic" w:cs="Simplified Arabic"/>
          <w:sz w:val="28"/>
          <w:szCs w:val="28"/>
          <w:rtl/>
          <w:lang w:bidi="ar-EG"/>
        </w:rPr>
        <w:t xml:space="preserve"> الالكتروني المقدم للطلاب، </w:t>
      </w:r>
      <w:r w:rsidR="000B3017" w:rsidRPr="004449E3">
        <w:rPr>
          <w:rFonts w:ascii="Simplified Arabic" w:eastAsia="Times New Roman" w:hAnsi="Simplified Arabic" w:cs="Simplified Arabic"/>
          <w:sz w:val="28"/>
          <w:szCs w:val="28"/>
          <w:rtl/>
          <w:lang w:bidi="ar-EG"/>
        </w:rPr>
        <w:t>ا</w:t>
      </w:r>
      <w:r w:rsidRPr="004449E3">
        <w:rPr>
          <w:rFonts w:ascii="Simplified Arabic" w:eastAsia="Times New Roman" w:hAnsi="Simplified Arabic" w:cs="Simplified Arabic"/>
          <w:sz w:val="28"/>
          <w:szCs w:val="28"/>
          <w:rtl/>
          <w:lang w:bidi="ar-EG"/>
        </w:rPr>
        <w:t xml:space="preserve">كتساب </w:t>
      </w:r>
      <w:r w:rsidR="00B77DDE" w:rsidRPr="004449E3">
        <w:rPr>
          <w:rFonts w:ascii="Simplified Arabic" w:eastAsia="Times New Roman" w:hAnsi="Simplified Arabic" w:cs="Simplified Arabic"/>
          <w:sz w:val="28"/>
          <w:szCs w:val="28"/>
          <w:rtl/>
          <w:lang w:bidi="ar-EG"/>
        </w:rPr>
        <w:t xml:space="preserve">الباحثة خبرة تطبيق البحث، </w:t>
      </w:r>
      <w:r w:rsidRPr="004449E3">
        <w:rPr>
          <w:rFonts w:ascii="Simplified Arabic" w:eastAsia="Times New Roman" w:hAnsi="Simplified Arabic" w:cs="Simplified Arabic"/>
          <w:sz w:val="28"/>
          <w:szCs w:val="28"/>
          <w:rtl/>
          <w:lang w:bidi="ar-EG"/>
        </w:rPr>
        <w:t xml:space="preserve">التعرف علي أراء ومقترحات الطلاب وملاحظتهم علي البيئة والمحتوي </w:t>
      </w:r>
      <w:r w:rsidR="000B3017" w:rsidRPr="004449E3">
        <w:rPr>
          <w:rFonts w:ascii="Simplified Arabic" w:eastAsia="Times New Roman" w:hAnsi="Simplified Arabic" w:cs="Simplified Arabic"/>
          <w:sz w:val="28"/>
          <w:szCs w:val="28"/>
          <w:rtl/>
          <w:lang w:bidi="ar-EG"/>
        </w:rPr>
        <w:t>الالكتروني</w:t>
      </w:r>
      <w:r w:rsidRPr="004449E3">
        <w:rPr>
          <w:rFonts w:ascii="Simplified Arabic" w:eastAsia="Times New Roman" w:hAnsi="Simplified Arabic" w:cs="Simplified Arabic"/>
          <w:sz w:val="28"/>
          <w:szCs w:val="28"/>
          <w:rtl/>
          <w:lang w:bidi="ar-EG"/>
        </w:rPr>
        <w:t xml:space="preserve"> أيض</w:t>
      </w:r>
      <w:r w:rsidR="00A65F85" w:rsidRPr="004449E3">
        <w:rPr>
          <w:rFonts w:ascii="Simplified Arabic" w:eastAsia="Times New Roman" w:hAnsi="Simplified Arabic" w:cs="Simplified Arabic"/>
          <w:sz w:val="28"/>
          <w:szCs w:val="28"/>
          <w:rtl/>
          <w:lang w:bidi="ar-EG"/>
        </w:rPr>
        <w:t>ً</w:t>
      </w:r>
      <w:r w:rsidRPr="004449E3">
        <w:rPr>
          <w:rFonts w:ascii="Simplified Arabic" w:eastAsia="Times New Roman" w:hAnsi="Simplified Arabic" w:cs="Simplified Arabic"/>
          <w:sz w:val="28"/>
          <w:szCs w:val="28"/>
          <w:rtl/>
          <w:lang w:bidi="ar-EG"/>
        </w:rPr>
        <w:t>ا.</w:t>
      </w:r>
    </w:p>
    <w:p w14:paraId="334455B0" w14:textId="77777777" w:rsidR="006D4397" w:rsidRPr="004449E3" w:rsidRDefault="000B3017" w:rsidP="006D4397">
      <w:pPr>
        <w:keepNext/>
        <w:bidi/>
        <w:spacing w:after="0" w:line="264" w:lineRule="auto"/>
        <w:ind w:left="907" w:hanging="907"/>
        <w:jc w:val="lowKashida"/>
        <w:outlineLvl w:val="1"/>
        <w:rPr>
          <w:rFonts w:ascii="Simplified Arabic" w:eastAsia="Times New Roman" w:hAnsi="Simplified Arabic" w:cs="Simplified Arabic"/>
          <w:b/>
          <w:bCs/>
          <w:sz w:val="28"/>
          <w:szCs w:val="28"/>
          <w:rtl/>
          <w:lang w:bidi="ar-EG"/>
        </w:rPr>
      </w:pPr>
      <w:r w:rsidRPr="004449E3">
        <w:rPr>
          <w:rFonts w:ascii="Simplified Arabic" w:eastAsia="Times New Roman" w:hAnsi="Simplified Arabic" w:cs="Simplified Arabic"/>
          <w:b/>
          <w:bCs/>
          <w:sz w:val="28"/>
          <w:szCs w:val="28"/>
          <w:rtl/>
          <w:lang w:bidi="ar-EG"/>
        </w:rPr>
        <w:t>مرحلة نشر المحتوي الإلكتروني:</w:t>
      </w:r>
    </w:p>
    <w:p w14:paraId="0E61BC36" w14:textId="130B05E2" w:rsidR="00B77DDE" w:rsidRPr="004449E3" w:rsidRDefault="00B77DDE" w:rsidP="006D4397">
      <w:pPr>
        <w:bidi/>
        <w:spacing w:after="0" w:line="257" w:lineRule="auto"/>
        <w:ind w:firstLine="720"/>
        <w:jc w:val="lowKashida"/>
        <w:rPr>
          <w:rFonts w:ascii="Simplified Arabic" w:eastAsia="Times New Roman" w:hAnsi="Simplified Arabic" w:cs="Simplified Arabic"/>
          <w:bCs/>
          <w:sz w:val="32"/>
          <w:szCs w:val="32"/>
          <w:lang w:bidi="ar-EG"/>
        </w:rPr>
      </w:pPr>
      <w:r w:rsidRPr="004449E3">
        <w:rPr>
          <w:rFonts w:ascii="Simplified Arabic" w:eastAsia="Times New Roman" w:hAnsi="Simplified Arabic" w:cs="Simplified Arabic"/>
          <w:sz w:val="28"/>
          <w:szCs w:val="28"/>
          <w:rtl/>
          <w:lang w:bidi="ar-EG"/>
        </w:rPr>
        <w:t xml:space="preserve"> في هذه المرحلة الآتي: تم رفع المحتوي الالكتروني بمعالجاته في صورته النهائية من </w:t>
      </w:r>
      <w:r w:rsidR="006D4397" w:rsidRPr="004449E3">
        <w:rPr>
          <w:rFonts w:ascii="Simplified Arabic" w:eastAsia="Times New Roman" w:hAnsi="Simplified Arabic" w:cs="Simplified Arabic"/>
          <w:sz w:val="28"/>
          <w:szCs w:val="28"/>
          <w:rtl/>
          <w:lang w:bidi="ar-EG"/>
        </w:rPr>
        <w:t xml:space="preserve">خلال لوحة التحكم </w:t>
      </w:r>
      <w:r w:rsidRPr="004449E3">
        <w:rPr>
          <w:rFonts w:ascii="Simplified Arabic" w:eastAsia="Times New Roman" w:hAnsi="Simplified Arabic" w:cs="Simplified Arabic"/>
          <w:sz w:val="28"/>
          <w:szCs w:val="28"/>
          <w:rtl/>
          <w:lang w:bidi="ar-EG"/>
        </w:rPr>
        <w:t>الخاصة بالبيئة، وتم تحديد حقوق الملكي</w:t>
      </w:r>
      <w:r w:rsidR="000B3017" w:rsidRPr="004449E3">
        <w:rPr>
          <w:rFonts w:ascii="Simplified Arabic" w:eastAsia="Times New Roman" w:hAnsi="Simplified Arabic" w:cs="Simplified Arabic"/>
          <w:sz w:val="28"/>
          <w:szCs w:val="28"/>
          <w:rtl/>
          <w:lang w:bidi="ar-EG"/>
        </w:rPr>
        <w:t>ة الفكرية لبيئة التعلم</w:t>
      </w:r>
      <w:r w:rsidRPr="004449E3">
        <w:rPr>
          <w:rFonts w:ascii="Simplified Arabic" w:eastAsia="Times New Roman" w:hAnsi="Simplified Arabic" w:cs="Simplified Arabic"/>
          <w:sz w:val="28"/>
          <w:szCs w:val="28"/>
          <w:rtl/>
          <w:lang w:bidi="ar-EG"/>
        </w:rPr>
        <w:t>، والتحكم في الوصول للمحتوي حيث تمتلك الباحثة كل الصلاحيات في التحكم في الوصول للمحتوي الإلكتروني</w:t>
      </w:r>
      <w:r w:rsidR="000B3017" w:rsidRPr="004449E3">
        <w:rPr>
          <w:rFonts w:ascii="Simplified Arabic" w:eastAsia="Times New Roman" w:hAnsi="Simplified Arabic" w:cs="Simplified Arabic"/>
          <w:sz w:val="28"/>
          <w:szCs w:val="28"/>
          <w:rtl/>
          <w:lang w:bidi="ar-EG"/>
        </w:rPr>
        <w:t xml:space="preserve"> ببيئة التعلم</w:t>
      </w:r>
      <w:r w:rsidRPr="004449E3">
        <w:rPr>
          <w:rFonts w:ascii="Simplified Arabic" w:eastAsia="Times New Roman" w:hAnsi="Simplified Arabic" w:cs="Simplified Arabic"/>
          <w:sz w:val="28"/>
          <w:szCs w:val="28"/>
          <w:rtl/>
          <w:lang w:bidi="ar-EG"/>
        </w:rPr>
        <w:t>، كما أن المحتوي لا يظهر للمتعلم إلا بعد تسجيله بالبيئة، وهو يمتلك حق التسجيل للبيئة مرة واحدة فقط ولا يجوز له التسجيل مرة أخري إلا بعد موافقة الباحثة، صيانة المحتوي وتحديثه لمتابعة ردود أفعال المستخدمين لها وتحديث المحتوي من وقت لاخر.</w:t>
      </w:r>
    </w:p>
    <w:p w14:paraId="77A91609" w14:textId="56005C04" w:rsidR="002C5002" w:rsidRPr="004449E3" w:rsidRDefault="0025479E" w:rsidP="006D4397">
      <w:pPr>
        <w:pStyle w:val="1"/>
        <w:bidi/>
        <w:spacing w:before="0" w:line="240" w:lineRule="auto"/>
        <w:rPr>
          <w:rFonts w:ascii="Simplified Arabic" w:hAnsi="Simplified Arabic" w:cs="Simplified Arabic"/>
          <w:iCs/>
          <w:color w:val="000000" w:themeColor="text1"/>
          <w:rtl/>
          <w:lang w:bidi="ar-EG"/>
        </w:rPr>
      </w:pPr>
      <w:r w:rsidRPr="004449E3">
        <w:rPr>
          <w:rFonts w:ascii="Simplified Arabic" w:hAnsi="Simplified Arabic" w:cs="Simplified Arabic"/>
          <w:iCs/>
          <w:color w:val="000000" w:themeColor="text1"/>
          <w:rtl/>
          <w:lang w:bidi="ar-EG"/>
        </w:rPr>
        <w:t xml:space="preserve">إجراء التجربة الإستطلاعية: </w:t>
      </w:r>
    </w:p>
    <w:p w14:paraId="2CBF4DC5" w14:textId="5D7E1982" w:rsidR="0025479E" w:rsidRPr="004449E3" w:rsidRDefault="0025479E" w:rsidP="006D4397">
      <w:pPr>
        <w:bidi/>
        <w:spacing w:after="0" w:line="257" w:lineRule="auto"/>
        <w:ind w:firstLine="720"/>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8"/>
          <w:szCs w:val="28"/>
          <w:rtl/>
          <w:lang w:bidi="ar-EG"/>
        </w:rPr>
        <w:t>تم في هذه الخطوة إجراء دراسة استطلاعية علي عينة من الطلاب،</w:t>
      </w:r>
      <w:r w:rsidR="00A65F85" w:rsidRPr="004449E3">
        <w:rPr>
          <w:rFonts w:ascii="Simplified Arabic" w:eastAsia="Times New Roman" w:hAnsi="Simplified Arabic" w:cs="Simplified Arabic"/>
          <w:sz w:val="28"/>
          <w:szCs w:val="28"/>
          <w:rtl/>
          <w:lang w:bidi="ar-EG"/>
        </w:rPr>
        <w:t xml:space="preserve"> وذلك لتجريب المحتوي </w:t>
      </w:r>
      <w:r w:rsidRPr="004449E3">
        <w:rPr>
          <w:rFonts w:ascii="Simplified Arabic" w:eastAsia="Times New Roman" w:hAnsi="Simplified Arabic" w:cs="Simplified Arabic"/>
          <w:sz w:val="28"/>
          <w:szCs w:val="28"/>
          <w:rtl/>
          <w:lang w:bidi="ar-EG"/>
        </w:rPr>
        <w:t xml:space="preserve">ببيئة </w:t>
      </w:r>
      <w:r w:rsidR="00A65F85" w:rsidRPr="004449E3">
        <w:rPr>
          <w:rFonts w:ascii="Simplified Arabic" w:eastAsia="Times New Roman" w:hAnsi="Simplified Arabic" w:cs="Simplified Arabic"/>
          <w:sz w:val="28"/>
          <w:szCs w:val="28"/>
          <w:rtl/>
          <w:lang w:bidi="ar-EG"/>
        </w:rPr>
        <w:t>الفيديو التفاعلي</w:t>
      </w:r>
      <w:r w:rsidRPr="004449E3">
        <w:rPr>
          <w:rFonts w:ascii="Simplified Arabic" w:eastAsia="Times New Roman" w:hAnsi="Simplified Arabic" w:cs="Simplified Arabic"/>
          <w:sz w:val="28"/>
          <w:szCs w:val="28"/>
          <w:rtl/>
          <w:lang w:bidi="ar-EG"/>
        </w:rPr>
        <w:t>،</w:t>
      </w:r>
      <w:r w:rsidR="00A65F85" w:rsidRPr="004449E3">
        <w:rPr>
          <w:rFonts w:ascii="Simplified Arabic" w:eastAsia="Times New Roman" w:hAnsi="Simplified Arabic" w:cs="Simplified Arabic"/>
          <w:sz w:val="28"/>
          <w:szCs w:val="28"/>
          <w:rtl/>
          <w:lang w:bidi="ar-EG"/>
        </w:rPr>
        <w:t xml:space="preserve"> والتأكد من سلامته</w:t>
      </w:r>
      <w:r w:rsidRPr="004449E3">
        <w:rPr>
          <w:rFonts w:ascii="Simplified Arabic" w:eastAsia="Times New Roman" w:hAnsi="Simplified Arabic" w:cs="Simplified Arabic"/>
          <w:sz w:val="28"/>
          <w:szCs w:val="28"/>
          <w:rtl/>
          <w:lang w:bidi="ar-EG"/>
        </w:rPr>
        <w:t>، وإجراء كافة التعديلات اللازمة لكي يكون صالح</w:t>
      </w:r>
      <w:r w:rsidR="00A65F85" w:rsidRPr="004449E3">
        <w:rPr>
          <w:rFonts w:ascii="Simplified Arabic" w:eastAsia="Times New Roman" w:hAnsi="Simplified Arabic" w:cs="Simplified Arabic"/>
          <w:sz w:val="28"/>
          <w:szCs w:val="28"/>
          <w:rtl/>
          <w:lang w:bidi="ar-EG"/>
        </w:rPr>
        <w:t>ًا</w:t>
      </w:r>
      <w:r w:rsidRPr="004449E3">
        <w:rPr>
          <w:rFonts w:ascii="Simplified Arabic" w:eastAsia="Times New Roman" w:hAnsi="Simplified Arabic" w:cs="Simplified Arabic"/>
          <w:sz w:val="28"/>
          <w:szCs w:val="28"/>
          <w:rtl/>
          <w:lang w:bidi="ar-EG"/>
        </w:rPr>
        <w:t xml:space="preserve"> للتجريب النهائي، حيث تكونت العينة الإستطلاعية من (</w:t>
      </w:r>
      <w:r w:rsidR="000B3017" w:rsidRPr="004449E3">
        <w:rPr>
          <w:rFonts w:ascii="Simplified Arabic" w:eastAsia="Times New Roman" w:hAnsi="Simplified Arabic" w:cs="Simplified Arabic"/>
          <w:sz w:val="28"/>
          <w:szCs w:val="28"/>
          <w:rtl/>
          <w:lang w:bidi="ar-EG"/>
        </w:rPr>
        <w:t>30</w:t>
      </w:r>
      <w:r w:rsidRPr="004449E3">
        <w:rPr>
          <w:rFonts w:ascii="Simplified Arabic" w:eastAsia="Times New Roman" w:hAnsi="Simplified Arabic" w:cs="Simplified Arabic"/>
          <w:sz w:val="28"/>
          <w:szCs w:val="28"/>
          <w:rtl/>
          <w:lang w:bidi="ar-EG"/>
        </w:rPr>
        <w:t>) طالب من طلاب الفرقة ال</w:t>
      </w:r>
      <w:r w:rsidR="000B3017" w:rsidRPr="004449E3">
        <w:rPr>
          <w:rFonts w:ascii="Simplified Arabic" w:eastAsia="Times New Roman" w:hAnsi="Simplified Arabic" w:cs="Simplified Arabic"/>
          <w:sz w:val="28"/>
          <w:szCs w:val="28"/>
          <w:rtl/>
          <w:lang w:bidi="ar-EG"/>
        </w:rPr>
        <w:t>ثالث</w:t>
      </w:r>
      <w:r w:rsidRPr="004449E3">
        <w:rPr>
          <w:rFonts w:ascii="Simplified Arabic" w:eastAsia="Times New Roman" w:hAnsi="Simplified Arabic" w:cs="Simplified Arabic"/>
          <w:sz w:val="28"/>
          <w:szCs w:val="28"/>
          <w:rtl/>
          <w:lang w:bidi="ar-EG"/>
        </w:rPr>
        <w:t>ة قسم تكنولوجيا التعليم،</w:t>
      </w:r>
      <w:r w:rsidR="00A65F85" w:rsidRPr="004449E3">
        <w:rPr>
          <w:rFonts w:ascii="Simplified Arabic" w:eastAsia="Times New Roman" w:hAnsi="Simplified Arabic" w:cs="Simplified Arabic"/>
          <w:sz w:val="28"/>
          <w:szCs w:val="28"/>
          <w:rtl/>
          <w:lang w:bidi="ar-EG"/>
        </w:rPr>
        <w:t xml:space="preserve"> وقد تم ا</w:t>
      </w:r>
      <w:r w:rsidRPr="004449E3">
        <w:rPr>
          <w:rFonts w:ascii="Simplified Arabic" w:eastAsia="Times New Roman" w:hAnsi="Simplified Arabic" w:cs="Simplified Arabic"/>
          <w:sz w:val="28"/>
          <w:szCs w:val="28"/>
          <w:rtl/>
          <w:lang w:bidi="ar-EG"/>
        </w:rPr>
        <w:t>ختيارهم بطريقة عشوائية وممن ليس لديهم خبرة سابقة بالمحتوي</w:t>
      </w:r>
      <w:r w:rsidR="00A65F85" w:rsidRPr="004449E3">
        <w:rPr>
          <w:rFonts w:ascii="Simplified Arabic" w:eastAsia="Times New Roman" w:hAnsi="Simplified Arabic" w:cs="Simplified Arabic"/>
          <w:sz w:val="28"/>
          <w:szCs w:val="28"/>
          <w:rtl/>
          <w:lang w:bidi="ar-EG"/>
        </w:rPr>
        <w:t xml:space="preserve"> التعليمي المقدم من خلال البيئة</w:t>
      </w:r>
      <w:r w:rsidR="00D50C1B" w:rsidRPr="004449E3">
        <w:rPr>
          <w:rFonts w:ascii="Simplified Arabic" w:eastAsia="Times New Roman" w:hAnsi="Simplified Arabic" w:cs="Simplified Arabic"/>
          <w:sz w:val="28"/>
          <w:szCs w:val="28"/>
          <w:rtl/>
          <w:lang w:bidi="ar-EG"/>
        </w:rPr>
        <w:t>، و</w:t>
      </w:r>
      <w:r w:rsidRPr="004449E3">
        <w:rPr>
          <w:rFonts w:ascii="Simplified Arabic" w:eastAsia="Times New Roman" w:hAnsi="Simplified Arabic" w:cs="Simplified Arabic"/>
          <w:sz w:val="28"/>
          <w:szCs w:val="28"/>
          <w:rtl/>
        </w:rPr>
        <w:t>تمت التجربة الاستطلاعية للبحث في عدة خطوات هي:</w:t>
      </w:r>
    </w:p>
    <w:p w14:paraId="42174F6A" w14:textId="77777777" w:rsidR="0025479E" w:rsidRPr="004449E3" w:rsidRDefault="0025479E" w:rsidP="00F906F9">
      <w:pPr>
        <w:pStyle w:val="a5"/>
        <w:numPr>
          <w:ilvl w:val="0"/>
          <w:numId w:val="3"/>
        </w:numPr>
        <w:bidi/>
        <w:spacing w:before="120" w:after="0" w:line="257" w:lineRule="auto"/>
        <w:jc w:val="lowKashida"/>
        <w:rPr>
          <w:rFonts w:ascii="Simplified Arabic" w:eastAsia="Times New Roman" w:hAnsi="Simplified Arabic" w:cs="Simplified Arabic"/>
          <w:sz w:val="28"/>
          <w:szCs w:val="28"/>
        </w:rPr>
      </w:pPr>
      <w:r w:rsidRPr="004449E3">
        <w:rPr>
          <w:rFonts w:ascii="Simplified Arabic" w:eastAsia="Times New Roman" w:hAnsi="Simplified Arabic" w:cs="Simplified Arabic"/>
          <w:sz w:val="28"/>
          <w:szCs w:val="28"/>
          <w:rtl/>
        </w:rPr>
        <w:t>الحصول علي موافقة السادة المشرفين علي البحث.</w:t>
      </w:r>
    </w:p>
    <w:p w14:paraId="5912C38D" w14:textId="77777777" w:rsidR="00D07D42" w:rsidRPr="004449E3" w:rsidRDefault="00D07D42" w:rsidP="00D07D42">
      <w:pPr>
        <w:numPr>
          <w:ilvl w:val="0"/>
          <w:numId w:val="3"/>
        </w:numPr>
        <w:bidi/>
        <w:spacing w:before="120" w:after="0" w:line="257" w:lineRule="auto"/>
        <w:contextualSpacing/>
        <w:jc w:val="lowKashida"/>
        <w:rPr>
          <w:rFonts w:ascii="Simplified Arabic" w:eastAsia="Times New Roman" w:hAnsi="Simplified Arabic" w:cs="Simplified Arabic"/>
          <w:color w:val="000000"/>
          <w:sz w:val="28"/>
          <w:szCs w:val="28"/>
        </w:rPr>
      </w:pPr>
      <w:r w:rsidRPr="004449E3">
        <w:rPr>
          <w:rFonts w:ascii="Simplified Arabic" w:eastAsia="Times New Roman" w:hAnsi="Simplified Arabic" w:cs="Simplified Arabic"/>
          <w:color w:val="000000"/>
          <w:sz w:val="28"/>
          <w:szCs w:val="28"/>
          <w:rtl/>
        </w:rPr>
        <w:t xml:space="preserve">اختيار أحد شركات الاستضافة وهي شركة </w:t>
      </w:r>
      <w:r w:rsidRPr="004449E3">
        <w:rPr>
          <w:rFonts w:ascii="Simplified Arabic" w:eastAsia="Times New Roman" w:hAnsi="Simplified Arabic" w:cs="Simplified Arabic"/>
          <w:color w:val="000000"/>
          <w:sz w:val="28"/>
          <w:szCs w:val="28"/>
        </w:rPr>
        <w:t>.client panel</w:t>
      </w:r>
      <w:r w:rsidRPr="004449E3">
        <w:rPr>
          <w:rFonts w:ascii="Simplified Arabic" w:eastAsia="Times New Roman" w:hAnsi="Simplified Arabic" w:cs="Simplified Arabic"/>
          <w:color w:val="000000"/>
          <w:sz w:val="28"/>
          <w:szCs w:val="28"/>
          <w:rtl/>
        </w:rPr>
        <w:t xml:space="preserve"> </w:t>
      </w:r>
    </w:p>
    <w:p w14:paraId="3FE4D2E3" w14:textId="77777777" w:rsidR="00D07D42" w:rsidRPr="004449E3" w:rsidRDefault="00D07D42" w:rsidP="00D07D42">
      <w:pPr>
        <w:numPr>
          <w:ilvl w:val="0"/>
          <w:numId w:val="3"/>
        </w:numPr>
        <w:bidi/>
        <w:spacing w:before="120" w:after="0" w:line="257" w:lineRule="auto"/>
        <w:contextualSpacing/>
        <w:jc w:val="lowKashida"/>
        <w:rPr>
          <w:rFonts w:ascii="Simplified Arabic" w:eastAsia="Times New Roman" w:hAnsi="Simplified Arabic" w:cs="Simplified Arabic"/>
          <w:color w:val="000000"/>
          <w:sz w:val="28"/>
          <w:szCs w:val="28"/>
          <w:rtl/>
        </w:rPr>
      </w:pPr>
      <w:r w:rsidRPr="004449E3">
        <w:rPr>
          <w:rFonts w:ascii="Simplified Arabic" w:eastAsia="Times New Roman" w:hAnsi="Simplified Arabic" w:cs="Simplified Arabic"/>
          <w:color w:val="000000"/>
          <w:sz w:val="28"/>
          <w:szCs w:val="28"/>
          <w:rtl/>
        </w:rPr>
        <w:t xml:space="preserve">وتم حجز البيئة بعنوان </w:t>
      </w:r>
      <w:r w:rsidRPr="004449E3">
        <w:rPr>
          <w:rFonts w:ascii="Simplified Arabic" w:eastAsia="Times New Roman" w:hAnsi="Simplified Arabic" w:cs="Simplified Arabic"/>
          <w:color w:val="0D0D0D" w:themeColor="text1" w:themeTint="F2"/>
          <w:sz w:val="28"/>
          <w:szCs w:val="28"/>
        </w:rPr>
        <w:t>www.soha.madrsa.com</w:t>
      </w:r>
      <w:r w:rsidRPr="004449E3">
        <w:rPr>
          <w:rFonts w:ascii="Simplified Arabic" w:eastAsia="Times New Roman" w:hAnsi="Simplified Arabic" w:cs="Simplified Arabic"/>
          <w:color w:val="0D0D0D" w:themeColor="text1" w:themeTint="F2"/>
          <w:sz w:val="28"/>
          <w:szCs w:val="28"/>
          <w:rtl/>
        </w:rPr>
        <w:t xml:space="preserve"> </w:t>
      </w:r>
      <w:r w:rsidRPr="004449E3">
        <w:rPr>
          <w:rFonts w:ascii="Simplified Arabic" w:eastAsia="Times New Roman" w:hAnsi="Simplified Arabic" w:cs="Simplified Arabic"/>
          <w:color w:val="000000"/>
          <w:sz w:val="28"/>
          <w:szCs w:val="28"/>
          <w:rtl/>
        </w:rPr>
        <w:t>مع مراعاة أن يكون العنوان بسيطًا وسهلًا.</w:t>
      </w:r>
    </w:p>
    <w:p w14:paraId="0FA59D4D" w14:textId="77777777" w:rsidR="0025479E" w:rsidRPr="004449E3" w:rsidRDefault="0025479E" w:rsidP="00F906F9">
      <w:pPr>
        <w:pStyle w:val="a5"/>
        <w:numPr>
          <w:ilvl w:val="0"/>
          <w:numId w:val="3"/>
        </w:numPr>
        <w:bidi/>
        <w:spacing w:before="120" w:after="0" w:line="257" w:lineRule="auto"/>
        <w:jc w:val="lowKashida"/>
        <w:rPr>
          <w:rFonts w:ascii="Simplified Arabic" w:eastAsia="Times New Roman" w:hAnsi="Simplified Arabic" w:cs="Simplified Arabic"/>
          <w:sz w:val="28"/>
          <w:szCs w:val="28"/>
        </w:rPr>
      </w:pPr>
      <w:r w:rsidRPr="004449E3">
        <w:rPr>
          <w:rFonts w:ascii="Simplified Arabic" w:eastAsia="Times New Roman" w:hAnsi="Simplified Arabic" w:cs="Simplified Arabic"/>
          <w:sz w:val="28"/>
          <w:szCs w:val="28"/>
          <w:rtl/>
        </w:rPr>
        <w:t>إعداد وتجهيز مكان تطبيق التجربة الاستطلاعية وهو معمل الحاسب الالي بكلية التربية النوعية جامعة بنها، حيث تم تحديث كافة أجهزة الكمبيوتر وتوصيلها بالانترنت.</w:t>
      </w:r>
    </w:p>
    <w:p w14:paraId="5F905F53" w14:textId="77777777" w:rsidR="0025479E" w:rsidRPr="004449E3" w:rsidRDefault="0025479E" w:rsidP="00F906F9">
      <w:pPr>
        <w:pStyle w:val="a5"/>
        <w:numPr>
          <w:ilvl w:val="0"/>
          <w:numId w:val="3"/>
        </w:numPr>
        <w:bidi/>
        <w:spacing w:before="120" w:after="0" w:line="257" w:lineRule="auto"/>
        <w:jc w:val="lowKashida"/>
        <w:rPr>
          <w:rFonts w:ascii="Simplified Arabic" w:eastAsia="Times New Roman" w:hAnsi="Simplified Arabic" w:cs="Simplified Arabic"/>
          <w:sz w:val="28"/>
          <w:szCs w:val="28"/>
        </w:rPr>
      </w:pPr>
      <w:r w:rsidRPr="004449E3">
        <w:rPr>
          <w:rFonts w:ascii="Simplified Arabic" w:eastAsia="Times New Roman" w:hAnsi="Simplified Arabic" w:cs="Simplified Arabic"/>
          <w:sz w:val="28"/>
          <w:szCs w:val="28"/>
          <w:rtl/>
        </w:rPr>
        <w:t>إجتماع الباحثة مع طلاب العينة الاستطلاعية كي تشرح لهم كيفية التعامل مع البيئة والتسجيل بها.</w:t>
      </w:r>
    </w:p>
    <w:p w14:paraId="40A5D083" w14:textId="3DFF8640" w:rsidR="0025479E" w:rsidRPr="004449E3" w:rsidRDefault="0025479E" w:rsidP="00A65F85">
      <w:pPr>
        <w:pStyle w:val="a5"/>
        <w:numPr>
          <w:ilvl w:val="0"/>
          <w:numId w:val="3"/>
        </w:numPr>
        <w:bidi/>
        <w:spacing w:before="120" w:after="0" w:line="264" w:lineRule="auto"/>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 xml:space="preserve">تطبيق الاختبار المعرفي لمهارات </w:t>
      </w:r>
      <w:r w:rsidR="00A65F85" w:rsidRPr="004449E3">
        <w:rPr>
          <w:rFonts w:ascii="Simplified Arabic" w:eastAsia="Times New Roman" w:hAnsi="Simplified Arabic" w:cs="Simplified Arabic"/>
          <w:sz w:val="28"/>
          <w:szCs w:val="28"/>
          <w:rtl/>
          <w:lang w:bidi="ar-EG"/>
        </w:rPr>
        <w:t xml:space="preserve">استخدام منصة التعلم الالكتروني </w:t>
      </w:r>
      <w:r w:rsidR="00A65F85" w:rsidRPr="004449E3">
        <w:rPr>
          <w:rFonts w:ascii="Simplified Arabic" w:eastAsia="Times New Roman" w:hAnsi="Simplified Arabic" w:cs="Simplified Arabic"/>
          <w:sz w:val="28"/>
          <w:szCs w:val="28"/>
          <w:lang w:bidi="ar-EG"/>
        </w:rPr>
        <w:t>Thinqi</w:t>
      </w:r>
      <w:r w:rsidR="00A65F85" w:rsidRPr="004449E3">
        <w:rPr>
          <w:rFonts w:ascii="Simplified Arabic" w:eastAsia="Times New Roman" w:hAnsi="Simplified Arabic" w:cs="Simplified Arabic"/>
          <w:sz w:val="28"/>
          <w:szCs w:val="28"/>
          <w:rtl/>
          <w:lang w:bidi="ar-EG"/>
        </w:rPr>
        <w:t xml:space="preserve"> قبليًا</w:t>
      </w:r>
      <w:r w:rsidRPr="004449E3">
        <w:rPr>
          <w:rFonts w:ascii="Simplified Arabic" w:eastAsia="Times New Roman" w:hAnsi="Simplified Arabic" w:cs="Simplified Arabic"/>
          <w:sz w:val="28"/>
          <w:szCs w:val="28"/>
          <w:rtl/>
          <w:lang w:bidi="ar-EG"/>
        </w:rPr>
        <w:t>.</w:t>
      </w:r>
    </w:p>
    <w:p w14:paraId="343D17DE" w14:textId="6FFF3269" w:rsidR="0025479E" w:rsidRPr="004449E3" w:rsidRDefault="0025479E" w:rsidP="00EB5E88">
      <w:pPr>
        <w:pStyle w:val="a5"/>
        <w:numPr>
          <w:ilvl w:val="0"/>
          <w:numId w:val="3"/>
        </w:numPr>
        <w:bidi/>
        <w:spacing w:before="120" w:after="0" w:line="264" w:lineRule="auto"/>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 xml:space="preserve">السماح للطلاب بتسجيل ملاحظتهم علي البيئة والمحتوي </w:t>
      </w:r>
      <w:r w:rsidR="00EB5E88" w:rsidRPr="004449E3">
        <w:rPr>
          <w:rFonts w:ascii="Simplified Arabic" w:eastAsia="Times New Roman" w:hAnsi="Simplified Arabic" w:cs="Simplified Arabic"/>
          <w:sz w:val="28"/>
          <w:szCs w:val="28"/>
          <w:rtl/>
          <w:lang w:bidi="ar-EG"/>
        </w:rPr>
        <w:t>بداخلها</w:t>
      </w:r>
      <w:r w:rsidRPr="004449E3">
        <w:rPr>
          <w:rFonts w:ascii="Simplified Arabic" w:eastAsia="Times New Roman" w:hAnsi="Simplified Arabic" w:cs="Simplified Arabic"/>
          <w:sz w:val="28"/>
          <w:szCs w:val="28"/>
          <w:rtl/>
          <w:lang w:bidi="ar-EG"/>
        </w:rPr>
        <w:t>.</w:t>
      </w:r>
    </w:p>
    <w:p w14:paraId="26C9772B" w14:textId="4F1B081D" w:rsidR="0025479E" w:rsidRPr="004449E3" w:rsidRDefault="0025479E" w:rsidP="00F906F9">
      <w:pPr>
        <w:pStyle w:val="a5"/>
        <w:numPr>
          <w:ilvl w:val="0"/>
          <w:numId w:val="3"/>
        </w:numPr>
        <w:bidi/>
        <w:spacing w:before="120" w:after="0" w:line="264" w:lineRule="auto"/>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تطبيق أدوات البحث بعدياً وهي (الاختبار التحصيلي، بطاقة الملاحظة</w:t>
      </w:r>
      <w:r w:rsidR="00EB5E88" w:rsidRPr="004449E3">
        <w:rPr>
          <w:rFonts w:ascii="Simplified Arabic" w:eastAsia="Times New Roman" w:hAnsi="Simplified Arabic" w:cs="Simplified Arabic"/>
          <w:sz w:val="28"/>
          <w:szCs w:val="28"/>
          <w:rtl/>
          <w:lang w:bidi="ar-EG"/>
        </w:rPr>
        <w:t>، مقياس السعة العقلية، مقياس اليقظة العقلية</w:t>
      </w:r>
      <w:r w:rsidRPr="004449E3">
        <w:rPr>
          <w:rFonts w:ascii="Simplified Arabic" w:eastAsia="Times New Roman" w:hAnsi="Simplified Arabic" w:cs="Simplified Arabic"/>
          <w:sz w:val="28"/>
          <w:szCs w:val="28"/>
          <w:rtl/>
          <w:lang w:bidi="ar-EG"/>
        </w:rPr>
        <w:t>) على العينة الاستطلاعية.</w:t>
      </w:r>
    </w:p>
    <w:p w14:paraId="19ED6618" w14:textId="66D6DEC4" w:rsidR="002C5002" w:rsidRPr="004449E3" w:rsidRDefault="0025479E" w:rsidP="003B32A6">
      <w:pPr>
        <w:pStyle w:val="1"/>
        <w:bidi/>
        <w:spacing w:before="0" w:line="240" w:lineRule="auto"/>
        <w:rPr>
          <w:rFonts w:ascii="Simplified Arabic" w:hAnsi="Simplified Arabic" w:cs="Simplified Arabic"/>
          <w:iCs/>
          <w:color w:val="000000" w:themeColor="text1"/>
          <w:rtl/>
          <w:lang w:bidi="ar-EG"/>
        </w:rPr>
      </w:pPr>
      <w:r w:rsidRPr="004449E3">
        <w:rPr>
          <w:rFonts w:ascii="Simplified Arabic" w:hAnsi="Simplified Arabic" w:cs="Simplified Arabic"/>
          <w:iCs/>
          <w:color w:val="000000" w:themeColor="text1"/>
          <w:rtl/>
          <w:lang w:bidi="ar-EG"/>
        </w:rPr>
        <w:t>إجراء التجربة الأساسية للبحث</w:t>
      </w:r>
    </w:p>
    <w:p w14:paraId="43726668" w14:textId="5C2CF2D2" w:rsidR="0025479E" w:rsidRPr="004449E3" w:rsidRDefault="0025479E" w:rsidP="003B32A6">
      <w:pPr>
        <w:bidi/>
        <w:spacing w:after="0" w:line="257" w:lineRule="auto"/>
        <w:ind w:firstLine="720"/>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8"/>
          <w:szCs w:val="28"/>
          <w:rtl/>
          <w:lang w:bidi="ar-EG"/>
        </w:rPr>
        <w:t>تكونت عينة البحث للتجربة الأساسية من (</w:t>
      </w:r>
      <w:r w:rsidR="006D4397" w:rsidRPr="004449E3">
        <w:rPr>
          <w:rFonts w:ascii="Simplified Arabic" w:eastAsia="Times New Roman" w:hAnsi="Simplified Arabic" w:cs="Simplified Arabic"/>
          <w:sz w:val="28"/>
          <w:szCs w:val="28"/>
          <w:rtl/>
          <w:lang w:bidi="ar-EG"/>
        </w:rPr>
        <w:t>100</w:t>
      </w:r>
      <w:r w:rsidRPr="004449E3">
        <w:rPr>
          <w:rFonts w:ascii="Simplified Arabic" w:eastAsia="Times New Roman" w:hAnsi="Simplified Arabic" w:cs="Simplified Arabic"/>
          <w:sz w:val="28"/>
          <w:szCs w:val="28"/>
          <w:rtl/>
          <w:lang w:bidi="ar-EG"/>
        </w:rPr>
        <w:t>) طالب وطالبة من طلاب الفرقة ال</w:t>
      </w:r>
      <w:r w:rsidR="006D4397" w:rsidRPr="004449E3">
        <w:rPr>
          <w:rFonts w:ascii="Simplified Arabic" w:eastAsia="Times New Roman" w:hAnsi="Simplified Arabic" w:cs="Simplified Arabic"/>
          <w:sz w:val="28"/>
          <w:szCs w:val="28"/>
          <w:rtl/>
          <w:lang w:bidi="ar-EG"/>
        </w:rPr>
        <w:t>ثالثة</w:t>
      </w:r>
      <w:r w:rsidRPr="004449E3">
        <w:rPr>
          <w:rFonts w:ascii="Simplified Arabic" w:eastAsia="Times New Roman" w:hAnsi="Simplified Arabic" w:cs="Simplified Arabic"/>
          <w:sz w:val="28"/>
          <w:szCs w:val="28"/>
          <w:rtl/>
          <w:lang w:bidi="ar-EG"/>
        </w:rPr>
        <w:t xml:space="preserve"> قسم تكنولوجيا التعليم بكلية التربية النوعية جامعة بنها، وذلك من أصل مكون من (</w:t>
      </w:r>
      <w:r w:rsidR="00EB5E88" w:rsidRPr="004449E3">
        <w:rPr>
          <w:rFonts w:ascii="Simplified Arabic" w:eastAsia="Times New Roman" w:hAnsi="Simplified Arabic" w:cs="Simplified Arabic"/>
          <w:sz w:val="28"/>
          <w:szCs w:val="28"/>
          <w:rtl/>
          <w:lang w:bidi="ar-EG"/>
        </w:rPr>
        <w:t>128</w:t>
      </w:r>
      <w:r w:rsidRPr="004449E3">
        <w:rPr>
          <w:rFonts w:ascii="Simplified Arabic" w:eastAsia="Times New Roman" w:hAnsi="Simplified Arabic" w:cs="Simplified Arabic"/>
          <w:sz w:val="28"/>
          <w:szCs w:val="28"/>
          <w:rtl/>
          <w:lang w:bidi="ar-EG"/>
        </w:rPr>
        <w:t>) طالب، وقد قامت الباحثة بتقسيمهم عشوائ</w:t>
      </w:r>
      <w:r w:rsidR="00D07D42" w:rsidRPr="004449E3">
        <w:rPr>
          <w:rFonts w:ascii="Simplified Arabic" w:eastAsia="Times New Roman" w:hAnsi="Simplified Arabic" w:cs="Simplified Arabic"/>
          <w:sz w:val="28"/>
          <w:szCs w:val="28"/>
          <w:rtl/>
          <w:lang w:bidi="ar-EG"/>
        </w:rPr>
        <w:t>يًا</w:t>
      </w:r>
      <w:r w:rsidRPr="004449E3">
        <w:rPr>
          <w:rFonts w:ascii="Simplified Arabic" w:eastAsia="Times New Roman" w:hAnsi="Simplified Arabic" w:cs="Simplified Arabic"/>
          <w:sz w:val="28"/>
          <w:szCs w:val="28"/>
          <w:rtl/>
          <w:lang w:bidi="ar-EG"/>
        </w:rPr>
        <w:t xml:space="preserve"> إلي </w:t>
      </w:r>
      <w:r w:rsidR="00082F12" w:rsidRPr="004449E3">
        <w:rPr>
          <w:rFonts w:ascii="Simplified Arabic" w:eastAsia="Times New Roman" w:hAnsi="Simplified Arabic" w:cs="Simplified Arabic"/>
          <w:sz w:val="28"/>
          <w:szCs w:val="28"/>
          <w:rtl/>
          <w:lang w:bidi="ar-EG"/>
        </w:rPr>
        <w:t>مجموع</w:t>
      </w:r>
      <w:r w:rsidR="006D4397" w:rsidRPr="004449E3">
        <w:rPr>
          <w:rFonts w:ascii="Simplified Arabic" w:eastAsia="Times New Roman" w:hAnsi="Simplified Arabic" w:cs="Simplified Arabic"/>
          <w:sz w:val="28"/>
          <w:szCs w:val="28"/>
          <w:rtl/>
          <w:lang w:bidi="ar-EG"/>
        </w:rPr>
        <w:t>تين</w:t>
      </w:r>
      <w:r w:rsidR="00082F12" w:rsidRPr="004449E3">
        <w:rPr>
          <w:rFonts w:ascii="Simplified Arabic" w:eastAsia="Times New Roman" w:hAnsi="Simplified Arabic" w:cs="Simplified Arabic"/>
          <w:sz w:val="28"/>
          <w:szCs w:val="28"/>
          <w:rtl/>
          <w:lang w:bidi="ar-EG"/>
        </w:rPr>
        <w:t xml:space="preserve"> تجريبي</w:t>
      </w:r>
      <w:r w:rsidR="006D4397" w:rsidRPr="004449E3">
        <w:rPr>
          <w:rFonts w:ascii="Simplified Arabic" w:eastAsia="Times New Roman" w:hAnsi="Simplified Arabic" w:cs="Simplified Arabic"/>
          <w:sz w:val="28"/>
          <w:szCs w:val="28"/>
          <w:rtl/>
          <w:lang w:bidi="ar-EG"/>
        </w:rPr>
        <w:t>تين</w:t>
      </w:r>
      <w:r w:rsidRPr="004449E3">
        <w:rPr>
          <w:rFonts w:ascii="Simplified Arabic" w:eastAsia="Times New Roman" w:hAnsi="Simplified Arabic" w:cs="Simplified Arabic"/>
          <w:sz w:val="28"/>
          <w:szCs w:val="28"/>
          <w:rtl/>
          <w:lang w:bidi="ar-EG"/>
        </w:rPr>
        <w:t>، كل مجموعة مكونة من (</w:t>
      </w:r>
      <w:r w:rsidR="00D07D42" w:rsidRPr="004449E3">
        <w:rPr>
          <w:rFonts w:ascii="Simplified Arabic" w:eastAsia="Times New Roman" w:hAnsi="Simplified Arabic" w:cs="Simplified Arabic"/>
          <w:color w:val="0D0D0D" w:themeColor="text1" w:themeTint="F2"/>
          <w:sz w:val="28"/>
          <w:szCs w:val="28"/>
          <w:rtl/>
          <w:lang w:bidi="ar-EG"/>
        </w:rPr>
        <w:t>50</w:t>
      </w:r>
      <w:r w:rsidRPr="004449E3">
        <w:rPr>
          <w:rFonts w:ascii="Simplified Arabic" w:eastAsia="Times New Roman" w:hAnsi="Simplified Arabic" w:cs="Simplified Arabic"/>
          <w:sz w:val="28"/>
          <w:szCs w:val="28"/>
          <w:rtl/>
          <w:lang w:bidi="ar-EG"/>
        </w:rPr>
        <w:t>) طالب وذلك وفق</w:t>
      </w:r>
      <w:r w:rsidR="006D4397" w:rsidRPr="004449E3">
        <w:rPr>
          <w:rFonts w:ascii="Simplified Arabic" w:eastAsia="Times New Roman" w:hAnsi="Simplified Arabic" w:cs="Simplified Arabic"/>
          <w:sz w:val="28"/>
          <w:szCs w:val="28"/>
          <w:rtl/>
          <w:lang w:bidi="ar-EG"/>
        </w:rPr>
        <w:t xml:space="preserve">ًا </w:t>
      </w:r>
      <w:r w:rsidRPr="004449E3">
        <w:rPr>
          <w:rFonts w:ascii="Simplified Arabic" w:eastAsia="Times New Roman" w:hAnsi="Simplified Arabic" w:cs="Simplified Arabic"/>
          <w:sz w:val="28"/>
          <w:szCs w:val="28"/>
          <w:rtl/>
          <w:lang w:bidi="ar-EG"/>
        </w:rPr>
        <w:t>للتصميم التجريبي للبحث.</w:t>
      </w:r>
    </w:p>
    <w:p w14:paraId="16CF8CC2" w14:textId="77777777" w:rsidR="0025479E" w:rsidRPr="004449E3" w:rsidRDefault="002C21DF" w:rsidP="006D4397">
      <w:pPr>
        <w:bidi/>
        <w:spacing w:after="0" w:line="264" w:lineRule="auto"/>
        <w:ind w:right="14"/>
        <w:contextualSpacing/>
        <w:jc w:val="lowKashida"/>
        <w:rPr>
          <w:rFonts w:ascii="Simplified Arabic" w:eastAsia="Times New Roman" w:hAnsi="Simplified Arabic" w:cs="Simplified Arabic"/>
          <w:sz w:val="28"/>
          <w:szCs w:val="28"/>
          <w:rtl/>
          <w:lang w:bidi="ar-EG"/>
        </w:rPr>
      </w:pPr>
      <w:r w:rsidRPr="004449E3">
        <w:rPr>
          <w:rFonts w:ascii="Simplified Arabic" w:hAnsi="Simplified Arabic" w:cs="Simplified Arabic"/>
          <w:b/>
          <w:bCs/>
          <w:iCs/>
          <w:sz w:val="28"/>
          <w:szCs w:val="28"/>
          <w:rtl/>
          <w:lang w:bidi="ar-EG"/>
        </w:rPr>
        <w:t>نتائج البحث</w:t>
      </w:r>
      <w:r w:rsidR="00C519A8" w:rsidRPr="004449E3">
        <w:rPr>
          <w:rFonts w:ascii="Simplified Arabic" w:hAnsi="Simplified Arabic" w:cs="Simplified Arabic"/>
          <w:b/>
          <w:bCs/>
          <w:iCs/>
          <w:sz w:val="28"/>
          <w:szCs w:val="28"/>
          <w:rtl/>
          <w:lang w:bidi="ar-EG"/>
        </w:rPr>
        <w:t xml:space="preserve"> وتفسيرها والتوصيات</w:t>
      </w:r>
      <w:r w:rsidRPr="004449E3">
        <w:rPr>
          <w:rFonts w:ascii="Simplified Arabic" w:hAnsi="Simplified Arabic" w:cs="Simplified Arabic"/>
          <w:b/>
          <w:bCs/>
          <w:iCs/>
          <w:sz w:val="28"/>
          <w:szCs w:val="28"/>
          <w:rtl/>
          <w:lang w:bidi="ar-EG"/>
        </w:rPr>
        <w:t>:</w:t>
      </w:r>
    </w:p>
    <w:p w14:paraId="3357B450" w14:textId="77777777" w:rsidR="002C21DF" w:rsidRPr="004449E3" w:rsidRDefault="002C21DF" w:rsidP="006D4397">
      <w:pPr>
        <w:pStyle w:val="1"/>
        <w:bidi/>
        <w:spacing w:before="0" w:line="240" w:lineRule="auto"/>
        <w:rPr>
          <w:rFonts w:ascii="Simplified Arabic" w:hAnsi="Simplified Arabic" w:cs="Simplified Arabic"/>
          <w:iCs/>
          <w:color w:val="000000" w:themeColor="text1"/>
          <w:sz w:val="30"/>
          <w:rtl/>
          <w:lang w:bidi="ar-EG"/>
        </w:rPr>
      </w:pPr>
      <w:r w:rsidRPr="004449E3">
        <w:rPr>
          <w:rFonts w:ascii="Simplified Arabic" w:hAnsi="Simplified Arabic" w:cs="Simplified Arabic"/>
          <w:iCs/>
          <w:color w:val="000000" w:themeColor="text1"/>
          <w:sz w:val="30"/>
          <w:rtl/>
          <w:lang w:bidi="ar-EG"/>
        </w:rPr>
        <w:t xml:space="preserve">أولًا: اختبار صحة الفروض: </w:t>
      </w:r>
    </w:p>
    <w:p w14:paraId="46AD1FA1" w14:textId="77777777" w:rsidR="002C21DF" w:rsidRPr="004449E3" w:rsidRDefault="002C21DF" w:rsidP="0069713A">
      <w:pPr>
        <w:keepNext/>
        <w:keepLines/>
        <w:bidi/>
        <w:spacing w:after="0" w:line="240" w:lineRule="auto"/>
        <w:outlineLvl w:val="0"/>
        <w:rPr>
          <w:rFonts w:ascii="Simplified Arabic" w:eastAsia="Times New Roman" w:hAnsi="Simplified Arabic" w:cs="Simplified Arabic"/>
          <w:b/>
          <w:bCs/>
          <w:sz w:val="28"/>
          <w:szCs w:val="28"/>
          <w:rtl/>
        </w:rPr>
      </w:pPr>
      <w:r w:rsidRPr="004449E3">
        <w:rPr>
          <w:rFonts w:ascii="Simplified Arabic" w:eastAsia="Times New Roman" w:hAnsi="Simplified Arabic" w:cs="Simplified Arabic"/>
          <w:b/>
          <w:bCs/>
          <w:iCs/>
          <w:sz w:val="30"/>
          <w:szCs w:val="28"/>
          <w:rtl/>
          <w:lang w:bidi="ar-EG"/>
        </w:rPr>
        <w:t>الفرض الأول :</w:t>
      </w:r>
    </w:p>
    <w:p w14:paraId="5E4627AE" w14:textId="77777777" w:rsidR="00310365" w:rsidRPr="004449E3" w:rsidRDefault="00310365" w:rsidP="003B32A6">
      <w:pPr>
        <w:bidi/>
        <w:spacing w:after="0" w:line="240" w:lineRule="auto"/>
        <w:ind w:firstLine="720"/>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8"/>
          <w:szCs w:val="28"/>
          <w:rtl/>
          <w:lang w:bidi="ar-EG"/>
        </w:rPr>
        <w:t>ينص الفرض الأول للدراسة على "لا يوجد فرق دال إحصائيًا بين متوسطى درجات طلاب المجموعات التجريبية في التطبيق البعدي للاختبار التحصيلي المرتبط بتنمية الجوانب المعرفية لمهارات استخدام منصات التعليم الإلكتروني يرجع إلى استخدام شكل التعليقات (النصي، الصوتي) في الفيديو التفاعلي"</w:t>
      </w:r>
    </w:p>
    <w:p w14:paraId="594BC9CE" w14:textId="2808C6C4" w:rsidR="00BF0896" w:rsidRPr="004449E3" w:rsidRDefault="002C21DF" w:rsidP="003B32A6">
      <w:pPr>
        <w:bidi/>
        <w:spacing w:before="120" w:after="0" w:line="240" w:lineRule="auto"/>
        <w:ind w:firstLine="720"/>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8"/>
          <w:szCs w:val="28"/>
          <w:rtl/>
          <w:lang w:bidi="ar-EG"/>
        </w:rPr>
        <w:t>للتحقق من صحة هذا الفرض قامت الباحثة بتطبيق الاختبار التحصيلى على عينة البحث وبعد رصد النتائج وتحليلها باستخدام اختبار ت للمقارنة بين عينتين مترابطتين (</w:t>
      </w:r>
      <w:r w:rsidRPr="004449E3">
        <w:rPr>
          <w:rFonts w:ascii="Simplified Arabic" w:eastAsia="Times New Roman" w:hAnsi="Simplified Arabic" w:cs="Simplified Arabic"/>
          <w:sz w:val="28"/>
          <w:szCs w:val="28"/>
          <w:lang w:bidi="ar-EG"/>
        </w:rPr>
        <w:t>Paired-Samples T Test</w:t>
      </w:r>
      <w:r w:rsidRPr="004449E3">
        <w:rPr>
          <w:rFonts w:ascii="Simplified Arabic" w:eastAsia="Times New Roman" w:hAnsi="Simplified Arabic" w:cs="Simplified Arabic"/>
          <w:sz w:val="28"/>
          <w:szCs w:val="28"/>
          <w:rtl/>
          <w:lang w:bidi="ar-EG"/>
        </w:rPr>
        <w:t>) (بما يتفق مع العينات المستقلة ذات المجموعات التى عدد أفراد عيناتها أكبر من 30 فرد) عن طريق برنامج (</w:t>
      </w:r>
      <w:r w:rsidRPr="004449E3">
        <w:rPr>
          <w:rFonts w:ascii="Simplified Arabic" w:eastAsia="Times New Roman" w:hAnsi="Simplified Arabic" w:cs="Simplified Arabic"/>
          <w:sz w:val="28"/>
          <w:szCs w:val="28"/>
          <w:lang w:bidi="ar-EG"/>
        </w:rPr>
        <w:t>SPSS</w:t>
      </w:r>
      <w:r w:rsidRPr="004449E3">
        <w:rPr>
          <w:rFonts w:ascii="Simplified Arabic" w:eastAsia="Times New Roman" w:hAnsi="Simplified Arabic" w:cs="Simplified Arabic"/>
          <w:sz w:val="28"/>
          <w:szCs w:val="28"/>
          <w:rtl/>
          <w:lang w:bidi="ar-EG"/>
        </w:rPr>
        <w:t>) توصلت الباحثة إلى الجدول التالي:</w:t>
      </w:r>
    </w:p>
    <w:tbl>
      <w:tblPr>
        <w:bidiVisual/>
        <w:tblW w:w="4747" w:type="pct"/>
        <w:tblInd w:w="249"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376"/>
        <w:gridCol w:w="827"/>
        <w:gridCol w:w="1100"/>
        <w:gridCol w:w="1655"/>
        <w:gridCol w:w="689"/>
        <w:gridCol w:w="1102"/>
        <w:gridCol w:w="929"/>
        <w:gridCol w:w="1413"/>
      </w:tblGrid>
      <w:tr w:rsidR="00BF0896" w:rsidRPr="004449E3" w14:paraId="4A165E40" w14:textId="77777777" w:rsidTr="0090051A">
        <w:tc>
          <w:tcPr>
            <w:tcW w:w="5000" w:type="pct"/>
            <w:gridSpan w:val="8"/>
            <w:tcBorders>
              <w:top w:val="nil"/>
              <w:left w:val="nil"/>
              <w:bottom w:val="thinThickSmallGap" w:sz="24" w:space="0" w:color="auto"/>
              <w:right w:val="nil"/>
            </w:tcBorders>
            <w:shd w:val="clear" w:color="auto" w:fill="auto"/>
            <w:vAlign w:val="center"/>
          </w:tcPr>
          <w:p w14:paraId="2701583E" w14:textId="7E4532D4" w:rsidR="007B41C0" w:rsidRDefault="007B41C0" w:rsidP="007B41C0">
            <w:pPr>
              <w:bidi/>
              <w:spacing w:after="0" w:line="240" w:lineRule="auto"/>
              <w:ind w:firstLine="720"/>
              <w:jc w:val="center"/>
              <w:rPr>
                <w:rFonts w:ascii="Simplified Arabic" w:eastAsia="Times New Roman" w:hAnsi="Simplified Arabic" w:cs="Simplified Arabic"/>
                <w:b/>
                <w:bCs/>
                <w:color w:val="000000"/>
                <w:sz w:val="24"/>
                <w:szCs w:val="24"/>
                <w:rtl/>
                <w:lang w:bidi="ar-EG"/>
              </w:rPr>
            </w:pPr>
            <w:r w:rsidRPr="004449E3">
              <w:rPr>
                <w:rFonts w:ascii="Simplified Arabic" w:eastAsia="Times New Roman" w:hAnsi="Simplified Arabic" w:cs="Simplified Arabic"/>
                <w:b/>
                <w:bCs/>
                <w:color w:val="000000"/>
                <w:sz w:val="24"/>
                <w:szCs w:val="24"/>
                <w:rtl/>
                <w:lang w:bidi="ar-EG"/>
              </w:rPr>
              <w:t>جدول (1)</w:t>
            </w:r>
          </w:p>
          <w:p w14:paraId="5101B8AB" w14:textId="79A306B4" w:rsidR="00BF0896" w:rsidRPr="004449E3" w:rsidRDefault="007B41C0" w:rsidP="007B41C0">
            <w:pPr>
              <w:bidi/>
              <w:spacing w:after="0" w:line="240" w:lineRule="auto"/>
              <w:jc w:val="center"/>
              <w:rPr>
                <w:rFonts w:ascii="Simplified Arabic" w:eastAsia="Times New Roman" w:hAnsi="Simplified Arabic" w:cs="Simplified Arabic"/>
                <w:sz w:val="20"/>
                <w:szCs w:val="20"/>
                <w:rtl/>
              </w:rPr>
            </w:pPr>
            <w:r w:rsidRPr="004449E3">
              <w:rPr>
                <w:rFonts w:ascii="Simplified Arabic" w:eastAsia="Times New Roman" w:hAnsi="Simplified Arabic" w:cs="Simplified Arabic"/>
                <w:b/>
                <w:bCs/>
                <w:color w:val="000000"/>
                <w:sz w:val="24"/>
                <w:szCs w:val="24"/>
                <w:rtl/>
                <w:lang w:bidi="ar-EG"/>
              </w:rPr>
              <w:t xml:space="preserve">الفرق بين متوسطى درجات طلاب المجموعات التجريبية وفقاً </w:t>
            </w:r>
            <w:r>
              <w:rPr>
                <w:rFonts w:ascii="Simplified Arabic" w:eastAsia="Times New Roman" w:hAnsi="Simplified Arabic" w:cs="Simplified Arabic" w:hint="cs"/>
                <w:b/>
                <w:bCs/>
                <w:color w:val="000000"/>
                <w:sz w:val="24"/>
                <w:szCs w:val="24"/>
                <w:rtl/>
                <w:lang w:bidi="ar-EG"/>
              </w:rPr>
              <w:t>لشكل التعليق</w:t>
            </w:r>
            <w:r w:rsidRPr="004449E3">
              <w:rPr>
                <w:rFonts w:ascii="Simplified Arabic" w:eastAsia="Times New Roman" w:hAnsi="Simplified Arabic" w:cs="Simplified Arabic"/>
                <w:b/>
                <w:bCs/>
                <w:color w:val="000000"/>
                <w:sz w:val="24"/>
                <w:szCs w:val="24"/>
                <w:rtl/>
                <w:lang w:bidi="ar-EG"/>
              </w:rPr>
              <w:t xml:space="preserve"> (</w:t>
            </w:r>
            <w:r>
              <w:rPr>
                <w:rFonts w:ascii="Simplified Arabic" w:eastAsia="Times New Roman" w:hAnsi="Simplified Arabic" w:cs="Simplified Arabic" w:hint="cs"/>
                <w:b/>
                <w:bCs/>
                <w:color w:val="000000"/>
                <w:sz w:val="24"/>
                <w:szCs w:val="24"/>
                <w:rtl/>
                <w:lang w:bidi="ar-EG"/>
              </w:rPr>
              <w:t>نصي</w:t>
            </w:r>
            <w:r w:rsidRPr="004449E3">
              <w:rPr>
                <w:rFonts w:ascii="Simplified Arabic" w:eastAsia="Times New Roman" w:hAnsi="Simplified Arabic" w:cs="Simplified Arabic"/>
                <w:b/>
                <w:bCs/>
                <w:color w:val="000000"/>
                <w:sz w:val="24"/>
                <w:szCs w:val="24"/>
                <w:rtl/>
                <w:lang w:bidi="ar-EG"/>
              </w:rPr>
              <w:t xml:space="preserve">، </w:t>
            </w:r>
            <w:r>
              <w:rPr>
                <w:rFonts w:ascii="Simplified Arabic" w:eastAsia="Times New Roman" w:hAnsi="Simplified Arabic" w:cs="Simplified Arabic" w:hint="cs"/>
                <w:b/>
                <w:bCs/>
                <w:color w:val="000000"/>
                <w:sz w:val="24"/>
                <w:szCs w:val="24"/>
                <w:rtl/>
                <w:lang w:bidi="ar-EG"/>
              </w:rPr>
              <w:t>صوتي</w:t>
            </w:r>
            <w:r w:rsidRPr="004449E3">
              <w:rPr>
                <w:rFonts w:ascii="Simplified Arabic" w:eastAsia="Times New Roman" w:hAnsi="Simplified Arabic" w:cs="Simplified Arabic"/>
                <w:b/>
                <w:bCs/>
                <w:color w:val="000000"/>
                <w:sz w:val="24"/>
                <w:szCs w:val="24"/>
                <w:rtl/>
                <w:lang w:bidi="ar-EG"/>
              </w:rPr>
              <w:t>) فى الاختبار التحصيلى</w:t>
            </w:r>
          </w:p>
        </w:tc>
      </w:tr>
      <w:tr w:rsidR="00BF0896" w:rsidRPr="004449E3" w14:paraId="5F304A97" w14:textId="77777777" w:rsidTr="00BF0896">
        <w:trPr>
          <w:trHeight w:val="702"/>
        </w:trPr>
        <w:tc>
          <w:tcPr>
            <w:tcW w:w="757" w:type="pct"/>
            <w:tcBorders>
              <w:top w:val="thinThickSmallGap" w:sz="24" w:space="0" w:color="auto"/>
              <w:left w:val="nil"/>
            </w:tcBorders>
            <w:shd w:val="clear" w:color="auto" w:fill="auto"/>
            <w:vAlign w:val="center"/>
          </w:tcPr>
          <w:p w14:paraId="572A86D4" w14:textId="77777777" w:rsidR="00BF0896" w:rsidRPr="00BF0896" w:rsidRDefault="00BF0896"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BF0896">
              <w:rPr>
                <w:rFonts w:ascii="Simplified Arabic" w:eastAsia="Times New Roman" w:hAnsi="Simplified Arabic" w:cs="Simplified Arabic"/>
                <w:b/>
                <w:bCs/>
                <w:color w:val="000000"/>
                <w:sz w:val="24"/>
                <w:szCs w:val="24"/>
                <w:rtl/>
                <w:lang w:bidi="ar-EG"/>
              </w:rPr>
              <w:t>المجموعة</w:t>
            </w:r>
          </w:p>
        </w:tc>
        <w:tc>
          <w:tcPr>
            <w:tcW w:w="455" w:type="pct"/>
            <w:tcBorders>
              <w:top w:val="thinThickSmallGap" w:sz="24" w:space="0" w:color="auto"/>
            </w:tcBorders>
            <w:shd w:val="clear" w:color="auto" w:fill="auto"/>
            <w:vAlign w:val="center"/>
          </w:tcPr>
          <w:p w14:paraId="15835B18" w14:textId="77777777" w:rsidR="00BF0896" w:rsidRPr="00BF0896" w:rsidRDefault="00BF0896"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BF0896">
              <w:rPr>
                <w:rFonts w:ascii="Simplified Arabic" w:eastAsia="Times New Roman" w:hAnsi="Simplified Arabic" w:cs="Simplified Arabic"/>
                <w:b/>
                <w:bCs/>
                <w:color w:val="000000"/>
                <w:sz w:val="24"/>
                <w:szCs w:val="24"/>
                <w:rtl/>
                <w:lang w:bidi="ar-EG"/>
              </w:rPr>
              <w:t>العدد</w:t>
            </w:r>
          </w:p>
        </w:tc>
        <w:tc>
          <w:tcPr>
            <w:tcW w:w="605" w:type="pct"/>
            <w:tcBorders>
              <w:top w:val="thinThickSmallGap" w:sz="24" w:space="0" w:color="auto"/>
            </w:tcBorders>
            <w:shd w:val="clear" w:color="auto" w:fill="auto"/>
            <w:vAlign w:val="center"/>
          </w:tcPr>
          <w:p w14:paraId="6B4A66A8" w14:textId="77777777" w:rsidR="00BF0896" w:rsidRPr="00BF0896" w:rsidRDefault="00BF0896"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BF0896">
              <w:rPr>
                <w:rFonts w:ascii="Simplified Arabic" w:eastAsia="Times New Roman" w:hAnsi="Simplified Arabic" w:cs="Simplified Arabic"/>
                <w:b/>
                <w:bCs/>
                <w:color w:val="000000"/>
                <w:sz w:val="24"/>
                <w:szCs w:val="24"/>
                <w:rtl/>
                <w:lang w:bidi="ar-EG"/>
              </w:rPr>
              <w:t>المتوسط</w:t>
            </w:r>
          </w:p>
        </w:tc>
        <w:tc>
          <w:tcPr>
            <w:tcW w:w="910" w:type="pct"/>
            <w:tcBorders>
              <w:top w:val="thinThickSmallGap" w:sz="24" w:space="0" w:color="auto"/>
            </w:tcBorders>
            <w:shd w:val="clear" w:color="auto" w:fill="auto"/>
            <w:vAlign w:val="center"/>
          </w:tcPr>
          <w:p w14:paraId="20512B0D" w14:textId="77777777" w:rsidR="00BF0896" w:rsidRPr="00BF0896" w:rsidRDefault="00BF0896" w:rsidP="0090051A">
            <w:pPr>
              <w:bidi/>
              <w:spacing w:after="0" w:line="240" w:lineRule="auto"/>
              <w:jc w:val="center"/>
              <w:rPr>
                <w:rFonts w:ascii="Simplified Arabic" w:eastAsia="Times New Roman" w:hAnsi="Simplified Arabic" w:cs="Simplified Arabic"/>
                <w:b/>
                <w:bCs/>
                <w:color w:val="000000"/>
                <w:sz w:val="24"/>
                <w:szCs w:val="24"/>
                <w:lang w:bidi="ar-EG"/>
              </w:rPr>
            </w:pPr>
            <w:r w:rsidRPr="00BF0896">
              <w:rPr>
                <w:rFonts w:ascii="Simplified Arabic" w:eastAsia="Times New Roman" w:hAnsi="Simplified Arabic" w:cs="Simplified Arabic"/>
                <w:b/>
                <w:bCs/>
                <w:color w:val="000000"/>
                <w:sz w:val="24"/>
                <w:szCs w:val="24"/>
                <w:rtl/>
                <w:lang w:bidi="ar-EG"/>
              </w:rPr>
              <w:t>الانحراف المعيارى</w:t>
            </w:r>
          </w:p>
        </w:tc>
        <w:tc>
          <w:tcPr>
            <w:tcW w:w="379" w:type="pct"/>
            <w:tcBorders>
              <w:top w:val="thinThickSmallGap" w:sz="24" w:space="0" w:color="auto"/>
            </w:tcBorders>
            <w:shd w:val="clear" w:color="auto" w:fill="auto"/>
            <w:vAlign w:val="center"/>
          </w:tcPr>
          <w:p w14:paraId="64ED5A7A" w14:textId="77777777" w:rsidR="00BF0896" w:rsidRPr="00BF0896" w:rsidRDefault="00BF0896"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BF0896">
              <w:rPr>
                <w:rFonts w:ascii="Simplified Arabic" w:eastAsia="Times New Roman" w:hAnsi="Simplified Arabic" w:cs="Simplified Arabic"/>
                <w:b/>
                <w:bCs/>
                <w:color w:val="000000"/>
                <w:sz w:val="24"/>
                <w:szCs w:val="24"/>
                <w:rtl/>
                <w:lang w:bidi="ar-EG"/>
              </w:rPr>
              <w:t>د.ح</w:t>
            </w:r>
          </w:p>
        </w:tc>
        <w:tc>
          <w:tcPr>
            <w:tcW w:w="606" w:type="pct"/>
            <w:tcBorders>
              <w:top w:val="thinThickSmallGap" w:sz="24" w:space="0" w:color="auto"/>
            </w:tcBorders>
            <w:shd w:val="clear" w:color="auto" w:fill="auto"/>
            <w:vAlign w:val="center"/>
          </w:tcPr>
          <w:p w14:paraId="00B4E27A" w14:textId="77777777" w:rsidR="00BF0896" w:rsidRPr="00BF0896" w:rsidRDefault="00BF0896"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BF0896">
              <w:rPr>
                <w:rFonts w:ascii="Simplified Arabic" w:eastAsia="Times New Roman" w:hAnsi="Simplified Arabic" w:cs="Simplified Arabic"/>
                <w:b/>
                <w:bCs/>
                <w:color w:val="000000"/>
                <w:sz w:val="24"/>
                <w:szCs w:val="24"/>
                <w:rtl/>
                <w:lang w:bidi="ar-EG"/>
              </w:rPr>
              <w:t>قيمة "ت"</w:t>
            </w:r>
          </w:p>
        </w:tc>
        <w:tc>
          <w:tcPr>
            <w:tcW w:w="511" w:type="pct"/>
            <w:tcBorders>
              <w:top w:val="thinThickSmallGap" w:sz="24" w:space="0" w:color="auto"/>
            </w:tcBorders>
            <w:shd w:val="clear" w:color="auto" w:fill="auto"/>
            <w:vAlign w:val="center"/>
          </w:tcPr>
          <w:p w14:paraId="366101DE" w14:textId="77777777" w:rsidR="00BF0896" w:rsidRPr="00BF0896" w:rsidRDefault="00BF0896"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BF0896">
              <w:rPr>
                <w:rFonts w:ascii="Simplified Arabic" w:eastAsia="Times New Roman" w:hAnsi="Simplified Arabic" w:cs="Simplified Arabic"/>
                <w:b/>
                <w:bCs/>
                <w:color w:val="000000"/>
                <w:sz w:val="24"/>
                <w:szCs w:val="24"/>
                <w:rtl/>
                <w:lang w:bidi="ar-EG"/>
              </w:rPr>
              <w:t>الدلالة</w:t>
            </w:r>
          </w:p>
        </w:tc>
        <w:tc>
          <w:tcPr>
            <w:tcW w:w="777" w:type="pct"/>
            <w:tcBorders>
              <w:top w:val="thinThickSmallGap" w:sz="24" w:space="0" w:color="auto"/>
              <w:right w:val="nil"/>
            </w:tcBorders>
            <w:shd w:val="clear" w:color="auto" w:fill="auto"/>
            <w:vAlign w:val="center"/>
          </w:tcPr>
          <w:p w14:paraId="4291672F" w14:textId="77777777" w:rsidR="00BF0896" w:rsidRPr="00BF0896" w:rsidRDefault="00BF0896"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BF0896">
              <w:rPr>
                <w:rFonts w:ascii="Simplified Arabic" w:eastAsia="Times New Roman" w:hAnsi="Simplified Arabic" w:cs="Simplified Arabic"/>
                <w:b/>
                <w:bCs/>
                <w:color w:val="000000"/>
                <w:sz w:val="24"/>
                <w:szCs w:val="24"/>
                <w:rtl/>
                <w:lang w:bidi="ar-EG"/>
              </w:rPr>
              <w:t>مستوى الدلالة</w:t>
            </w:r>
          </w:p>
        </w:tc>
      </w:tr>
      <w:tr w:rsidR="00BF0896" w:rsidRPr="004449E3" w14:paraId="5EC0942E" w14:textId="77777777" w:rsidTr="00BA161C">
        <w:trPr>
          <w:trHeight w:val="620"/>
        </w:trPr>
        <w:tc>
          <w:tcPr>
            <w:tcW w:w="757" w:type="pct"/>
            <w:tcBorders>
              <w:left w:val="nil"/>
            </w:tcBorders>
            <w:shd w:val="clear" w:color="auto" w:fill="auto"/>
            <w:vAlign w:val="center"/>
          </w:tcPr>
          <w:p w14:paraId="5AAA7EDC" w14:textId="77777777" w:rsidR="00BF0896" w:rsidRPr="00BF0896" w:rsidRDefault="00BF0896" w:rsidP="0090051A">
            <w:pPr>
              <w:bidi/>
              <w:spacing w:after="0" w:line="240" w:lineRule="auto"/>
              <w:jc w:val="center"/>
              <w:rPr>
                <w:rFonts w:ascii="Simplified Arabic" w:eastAsia="Times New Roman" w:hAnsi="Simplified Arabic" w:cs="Simplified Arabic"/>
                <w:b/>
                <w:bCs/>
                <w:color w:val="000000"/>
                <w:sz w:val="28"/>
                <w:szCs w:val="28"/>
                <w:rtl/>
                <w:lang w:bidi="ar-EG"/>
              </w:rPr>
            </w:pPr>
            <w:r w:rsidRPr="00BF0896">
              <w:rPr>
                <w:rFonts w:ascii="Simplified Arabic" w:eastAsia="Times New Roman" w:hAnsi="Simplified Arabic" w:cs="Simplified Arabic"/>
                <w:b/>
                <w:bCs/>
                <w:color w:val="000000"/>
                <w:sz w:val="24"/>
                <w:szCs w:val="24"/>
                <w:rtl/>
                <w:lang w:bidi="ar-EG"/>
              </w:rPr>
              <w:t>التعليق النصي</w:t>
            </w:r>
          </w:p>
        </w:tc>
        <w:tc>
          <w:tcPr>
            <w:tcW w:w="455" w:type="pct"/>
            <w:shd w:val="clear" w:color="auto" w:fill="auto"/>
            <w:vAlign w:val="center"/>
          </w:tcPr>
          <w:p w14:paraId="59D1AF5D" w14:textId="68DCDD84" w:rsidR="00BF0896" w:rsidRPr="004449E3" w:rsidRDefault="00BF0896" w:rsidP="0090051A">
            <w:pPr>
              <w:bidi/>
              <w:spacing w:after="0" w:line="240" w:lineRule="auto"/>
              <w:jc w:val="center"/>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color w:val="000000"/>
                <w:sz w:val="28"/>
                <w:szCs w:val="28"/>
                <w:rtl/>
                <w:lang w:bidi="ar-EG"/>
              </w:rPr>
              <w:t>5</w:t>
            </w:r>
            <w:r w:rsidRPr="004449E3">
              <w:rPr>
                <w:rFonts w:ascii="Simplified Arabic" w:eastAsia="Times New Roman" w:hAnsi="Simplified Arabic" w:cs="Simplified Arabic"/>
                <w:color w:val="000000"/>
                <w:sz w:val="28"/>
                <w:szCs w:val="28"/>
                <w:rtl/>
                <w:lang w:bidi="ar-EG"/>
              </w:rPr>
              <w:t>0</w:t>
            </w:r>
          </w:p>
        </w:tc>
        <w:tc>
          <w:tcPr>
            <w:tcW w:w="605" w:type="pct"/>
            <w:shd w:val="clear" w:color="auto" w:fill="auto"/>
            <w:vAlign w:val="center"/>
          </w:tcPr>
          <w:p w14:paraId="5C415CC6" w14:textId="5852CFA4" w:rsidR="00BF0896" w:rsidRPr="004449E3" w:rsidRDefault="00BF0896" w:rsidP="0090051A">
            <w:pPr>
              <w:bidi/>
              <w:spacing w:after="0" w:line="240" w:lineRule="auto"/>
              <w:jc w:val="center"/>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color w:val="000000"/>
                <w:sz w:val="28"/>
                <w:szCs w:val="28"/>
                <w:rtl/>
                <w:lang w:bidi="ar-EG"/>
              </w:rPr>
              <w:t>38.52</w:t>
            </w:r>
          </w:p>
        </w:tc>
        <w:tc>
          <w:tcPr>
            <w:tcW w:w="910" w:type="pct"/>
            <w:shd w:val="clear" w:color="auto" w:fill="auto"/>
            <w:vAlign w:val="center"/>
          </w:tcPr>
          <w:p w14:paraId="5290F78A" w14:textId="0AB2F8B6" w:rsidR="00BF0896" w:rsidRPr="004449E3" w:rsidRDefault="00BF0896" w:rsidP="0090051A">
            <w:pPr>
              <w:bidi/>
              <w:spacing w:after="0" w:line="240" w:lineRule="auto"/>
              <w:jc w:val="center"/>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color w:val="000000"/>
                <w:sz w:val="28"/>
                <w:szCs w:val="28"/>
                <w:rtl/>
                <w:lang w:bidi="ar-EG"/>
              </w:rPr>
              <w:t>5.578</w:t>
            </w:r>
          </w:p>
        </w:tc>
        <w:tc>
          <w:tcPr>
            <w:tcW w:w="379" w:type="pct"/>
            <w:vMerge w:val="restart"/>
            <w:shd w:val="clear" w:color="auto" w:fill="auto"/>
            <w:vAlign w:val="center"/>
          </w:tcPr>
          <w:p w14:paraId="1E753A48" w14:textId="4815A32E" w:rsidR="00BF0896" w:rsidRPr="004449E3" w:rsidRDefault="00BF0896" w:rsidP="0090051A">
            <w:pPr>
              <w:bidi/>
              <w:spacing w:after="0" w:line="240" w:lineRule="auto"/>
              <w:jc w:val="center"/>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color w:val="000000"/>
                <w:sz w:val="28"/>
                <w:szCs w:val="28"/>
                <w:rtl/>
                <w:lang w:bidi="ar-EG"/>
              </w:rPr>
              <w:t>98</w:t>
            </w:r>
          </w:p>
        </w:tc>
        <w:tc>
          <w:tcPr>
            <w:tcW w:w="606" w:type="pct"/>
            <w:vMerge w:val="restart"/>
            <w:shd w:val="clear" w:color="auto" w:fill="auto"/>
            <w:vAlign w:val="center"/>
          </w:tcPr>
          <w:p w14:paraId="1249AB22" w14:textId="45691735" w:rsidR="00BF0896" w:rsidRPr="004449E3" w:rsidRDefault="00BF0896" w:rsidP="0090051A">
            <w:pPr>
              <w:bidi/>
              <w:spacing w:after="0" w:line="240" w:lineRule="auto"/>
              <w:jc w:val="center"/>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color w:val="000000"/>
                <w:sz w:val="28"/>
                <w:szCs w:val="28"/>
                <w:rtl/>
                <w:lang w:bidi="ar-EG"/>
              </w:rPr>
              <w:t>4.180</w:t>
            </w:r>
          </w:p>
        </w:tc>
        <w:tc>
          <w:tcPr>
            <w:tcW w:w="511" w:type="pct"/>
            <w:vMerge w:val="restart"/>
            <w:shd w:val="clear" w:color="auto" w:fill="auto"/>
            <w:vAlign w:val="center"/>
          </w:tcPr>
          <w:p w14:paraId="2F36FC10" w14:textId="77777777" w:rsidR="00BF0896" w:rsidRPr="004449E3" w:rsidRDefault="00BF0896" w:rsidP="0090051A">
            <w:pPr>
              <w:bidi/>
              <w:spacing w:after="0" w:line="240" w:lineRule="auto"/>
              <w:jc w:val="center"/>
              <w:rPr>
                <w:rFonts w:ascii="Simplified Arabic" w:eastAsia="Times New Roman" w:hAnsi="Simplified Arabic" w:cs="Simplified Arabic"/>
                <w:color w:val="000000"/>
                <w:sz w:val="28"/>
                <w:szCs w:val="28"/>
                <w:rtl/>
                <w:lang w:bidi="ar-EG"/>
              </w:rPr>
            </w:pPr>
            <w:r w:rsidRPr="004449E3">
              <w:rPr>
                <w:rFonts w:ascii="Simplified Arabic" w:eastAsia="Times New Roman" w:hAnsi="Simplified Arabic" w:cs="Simplified Arabic"/>
                <w:color w:val="000000"/>
                <w:sz w:val="28"/>
                <w:szCs w:val="28"/>
                <w:rtl/>
                <w:lang w:bidi="ar-EG"/>
              </w:rPr>
              <w:t>0,001</w:t>
            </w:r>
          </w:p>
        </w:tc>
        <w:tc>
          <w:tcPr>
            <w:tcW w:w="777" w:type="pct"/>
            <w:vMerge w:val="restart"/>
            <w:tcBorders>
              <w:right w:val="nil"/>
            </w:tcBorders>
            <w:shd w:val="clear" w:color="auto" w:fill="auto"/>
            <w:vAlign w:val="center"/>
          </w:tcPr>
          <w:p w14:paraId="6B70BAF1" w14:textId="77777777" w:rsidR="00BF0896" w:rsidRPr="004449E3" w:rsidRDefault="00BF0896" w:rsidP="0090051A">
            <w:pPr>
              <w:bidi/>
              <w:spacing w:after="0" w:line="240" w:lineRule="auto"/>
              <w:jc w:val="center"/>
              <w:rPr>
                <w:rFonts w:ascii="Simplified Arabic" w:eastAsia="Times New Roman" w:hAnsi="Simplified Arabic" w:cs="Simplified Arabic"/>
                <w:color w:val="000000"/>
                <w:sz w:val="28"/>
                <w:szCs w:val="28"/>
                <w:rtl/>
                <w:lang w:bidi="ar-EG"/>
              </w:rPr>
            </w:pPr>
            <w:r w:rsidRPr="004449E3">
              <w:rPr>
                <w:rFonts w:ascii="Simplified Arabic" w:eastAsia="Times New Roman" w:hAnsi="Simplified Arabic" w:cs="Simplified Arabic"/>
                <w:color w:val="000000"/>
                <w:sz w:val="28"/>
                <w:szCs w:val="28"/>
                <w:rtl/>
                <w:lang w:bidi="ar-EG"/>
              </w:rPr>
              <w:t>دالة عند مستوى (0,01)</w:t>
            </w:r>
          </w:p>
        </w:tc>
      </w:tr>
      <w:tr w:rsidR="00BF0896" w:rsidRPr="004449E3" w14:paraId="4307B11F" w14:textId="77777777" w:rsidTr="00BA161C">
        <w:trPr>
          <w:trHeight w:val="692"/>
        </w:trPr>
        <w:tc>
          <w:tcPr>
            <w:tcW w:w="757" w:type="pct"/>
            <w:tcBorders>
              <w:left w:val="nil"/>
              <w:bottom w:val="thickThinSmallGap" w:sz="24" w:space="0" w:color="auto"/>
            </w:tcBorders>
            <w:shd w:val="clear" w:color="auto" w:fill="auto"/>
            <w:vAlign w:val="center"/>
          </w:tcPr>
          <w:p w14:paraId="1D018074" w14:textId="77777777" w:rsidR="00BF0896" w:rsidRPr="00BF0896" w:rsidRDefault="00BF0896" w:rsidP="0090051A">
            <w:pPr>
              <w:tabs>
                <w:tab w:val="right" w:pos="2412"/>
                <w:tab w:val="right" w:pos="6912"/>
              </w:tabs>
              <w:bidi/>
              <w:spacing w:after="0" w:line="240" w:lineRule="auto"/>
              <w:jc w:val="center"/>
              <w:rPr>
                <w:rFonts w:ascii="Simplified Arabic" w:eastAsia="Times New Roman" w:hAnsi="Simplified Arabic" w:cs="Simplified Arabic"/>
                <w:b/>
                <w:bCs/>
                <w:sz w:val="18"/>
                <w:szCs w:val="18"/>
                <w:rtl/>
              </w:rPr>
            </w:pPr>
            <w:r w:rsidRPr="00BF0896">
              <w:rPr>
                <w:rFonts w:ascii="Simplified Arabic" w:eastAsia="Times New Roman" w:hAnsi="Simplified Arabic" w:cs="Simplified Arabic"/>
                <w:b/>
                <w:bCs/>
                <w:rtl/>
              </w:rPr>
              <w:t>التعليق الصوتي</w:t>
            </w:r>
          </w:p>
        </w:tc>
        <w:tc>
          <w:tcPr>
            <w:tcW w:w="455" w:type="pct"/>
            <w:tcBorders>
              <w:bottom w:val="thickThinSmallGap" w:sz="24" w:space="0" w:color="auto"/>
            </w:tcBorders>
            <w:vAlign w:val="center"/>
          </w:tcPr>
          <w:p w14:paraId="5DA9B084" w14:textId="1B85D9F9" w:rsidR="00BF0896" w:rsidRPr="004449E3" w:rsidRDefault="00BF0896" w:rsidP="0090051A">
            <w:pPr>
              <w:tabs>
                <w:tab w:val="right" w:pos="2412"/>
                <w:tab w:val="right" w:pos="6912"/>
              </w:tabs>
              <w:bidi/>
              <w:spacing w:after="0" w:line="240" w:lineRule="auto"/>
              <w:jc w:val="center"/>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5</w:t>
            </w:r>
            <w:r w:rsidRPr="004449E3">
              <w:rPr>
                <w:rFonts w:ascii="Simplified Arabic" w:eastAsia="Times New Roman" w:hAnsi="Simplified Arabic" w:cs="Simplified Arabic"/>
                <w:sz w:val="28"/>
                <w:szCs w:val="28"/>
                <w:rtl/>
              </w:rPr>
              <w:t>0</w:t>
            </w:r>
          </w:p>
        </w:tc>
        <w:tc>
          <w:tcPr>
            <w:tcW w:w="605" w:type="pct"/>
            <w:tcBorders>
              <w:bottom w:val="thickThinSmallGap" w:sz="24" w:space="0" w:color="auto"/>
            </w:tcBorders>
            <w:vAlign w:val="center"/>
          </w:tcPr>
          <w:p w14:paraId="51E591A4" w14:textId="40609FE7" w:rsidR="00BF0896" w:rsidRPr="004449E3" w:rsidRDefault="00BF0896" w:rsidP="0090051A">
            <w:pPr>
              <w:tabs>
                <w:tab w:val="right" w:pos="2412"/>
                <w:tab w:val="right" w:pos="6912"/>
              </w:tabs>
              <w:bidi/>
              <w:spacing w:after="0" w:line="240" w:lineRule="auto"/>
              <w:jc w:val="center"/>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43.50</w:t>
            </w:r>
          </w:p>
        </w:tc>
        <w:tc>
          <w:tcPr>
            <w:tcW w:w="910" w:type="pct"/>
            <w:tcBorders>
              <w:bottom w:val="thickThinSmallGap" w:sz="24" w:space="0" w:color="auto"/>
            </w:tcBorders>
            <w:vAlign w:val="center"/>
          </w:tcPr>
          <w:p w14:paraId="6F112AAD" w14:textId="08B3A330" w:rsidR="00BF0896" w:rsidRPr="004449E3" w:rsidRDefault="00BF0896" w:rsidP="00BF0896">
            <w:pPr>
              <w:tabs>
                <w:tab w:val="right" w:pos="2412"/>
                <w:tab w:val="right" w:pos="6912"/>
              </w:tabs>
              <w:bidi/>
              <w:spacing w:after="0" w:line="240" w:lineRule="auto"/>
              <w:jc w:val="center"/>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6.312</w:t>
            </w:r>
          </w:p>
        </w:tc>
        <w:tc>
          <w:tcPr>
            <w:tcW w:w="379" w:type="pct"/>
            <w:vMerge/>
            <w:tcBorders>
              <w:bottom w:val="thickThinSmallGap" w:sz="24" w:space="0" w:color="auto"/>
            </w:tcBorders>
            <w:vAlign w:val="center"/>
          </w:tcPr>
          <w:p w14:paraId="009F107C" w14:textId="77777777" w:rsidR="00BF0896" w:rsidRPr="004449E3" w:rsidRDefault="00BF0896" w:rsidP="0090051A">
            <w:pPr>
              <w:tabs>
                <w:tab w:val="right" w:pos="2412"/>
                <w:tab w:val="right" w:pos="6912"/>
              </w:tabs>
              <w:bidi/>
              <w:spacing w:after="0" w:line="240" w:lineRule="auto"/>
              <w:jc w:val="center"/>
              <w:rPr>
                <w:rFonts w:ascii="Simplified Arabic" w:eastAsia="Times New Roman" w:hAnsi="Simplified Arabic" w:cs="Simplified Arabic"/>
                <w:b/>
                <w:bCs/>
                <w:sz w:val="28"/>
                <w:szCs w:val="28"/>
                <w:rtl/>
              </w:rPr>
            </w:pPr>
          </w:p>
        </w:tc>
        <w:tc>
          <w:tcPr>
            <w:tcW w:w="606" w:type="pct"/>
            <w:vMerge/>
            <w:tcBorders>
              <w:bottom w:val="thickThinSmallGap" w:sz="24" w:space="0" w:color="auto"/>
            </w:tcBorders>
            <w:vAlign w:val="center"/>
          </w:tcPr>
          <w:p w14:paraId="71480C3B" w14:textId="77777777" w:rsidR="00BF0896" w:rsidRPr="004449E3" w:rsidRDefault="00BF0896" w:rsidP="0090051A">
            <w:pPr>
              <w:tabs>
                <w:tab w:val="right" w:pos="2412"/>
                <w:tab w:val="right" w:pos="6912"/>
              </w:tabs>
              <w:bidi/>
              <w:spacing w:after="0" w:line="240" w:lineRule="auto"/>
              <w:jc w:val="center"/>
              <w:rPr>
                <w:rFonts w:ascii="Simplified Arabic" w:eastAsia="Times New Roman" w:hAnsi="Simplified Arabic" w:cs="Simplified Arabic"/>
                <w:b/>
                <w:bCs/>
                <w:sz w:val="28"/>
                <w:szCs w:val="28"/>
                <w:rtl/>
              </w:rPr>
            </w:pPr>
          </w:p>
        </w:tc>
        <w:tc>
          <w:tcPr>
            <w:tcW w:w="511" w:type="pct"/>
            <w:vMerge/>
            <w:tcBorders>
              <w:bottom w:val="thickThinSmallGap" w:sz="24" w:space="0" w:color="auto"/>
            </w:tcBorders>
            <w:vAlign w:val="center"/>
          </w:tcPr>
          <w:p w14:paraId="740A338F" w14:textId="77777777" w:rsidR="00BF0896" w:rsidRPr="004449E3" w:rsidRDefault="00BF0896" w:rsidP="0090051A">
            <w:pPr>
              <w:tabs>
                <w:tab w:val="right" w:pos="2412"/>
                <w:tab w:val="right" w:pos="6912"/>
              </w:tabs>
              <w:bidi/>
              <w:spacing w:after="0" w:line="240" w:lineRule="auto"/>
              <w:jc w:val="center"/>
              <w:rPr>
                <w:rFonts w:ascii="Simplified Arabic" w:eastAsia="Times New Roman" w:hAnsi="Simplified Arabic" w:cs="Simplified Arabic"/>
                <w:b/>
                <w:bCs/>
                <w:sz w:val="28"/>
                <w:szCs w:val="28"/>
                <w:rtl/>
              </w:rPr>
            </w:pPr>
          </w:p>
        </w:tc>
        <w:tc>
          <w:tcPr>
            <w:tcW w:w="777" w:type="pct"/>
            <w:vMerge/>
            <w:tcBorders>
              <w:bottom w:val="thickThinSmallGap" w:sz="24" w:space="0" w:color="auto"/>
              <w:right w:val="nil"/>
            </w:tcBorders>
            <w:vAlign w:val="center"/>
          </w:tcPr>
          <w:p w14:paraId="4668F18E" w14:textId="77777777" w:rsidR="00BF0896" w:rsidRPr="004449E3" w:rsidRDefault="00BF0896" w:rsidP="0090051A">
            <w:pPr>
              <w:tabs>
                <w:tab w:val="right" w:pos="2412"/>
                <w:tab w:val="right" w:pos="6912"/>
              </w:tabs>
              <w:bidi/>
              <w:spacing w:after="0" w:line="240" w:lineRule="auto"/>
              <w:jc w:val="center"/>
              <w:rPr>
                <w:rFonts w:ascii="Simplified Arabic" w:eastAsia="Times New Roman" w:hAnsi="Simplified Arabic" w:cs="Simplified Arabic"/>
                <w:b/>
                <w:bCs/>
                <w:sz w:val="28"/>
                <w:szCs w:val="28"/>
                <w:rtl/>
              </w:rPr>
            </w:pPr>
          </w:p>
        </w:tc>
      </w:tr>
    </w:tbl>
    <w:p w14:paraId="01A35649" w14:textId="77777777" w:rsidR="004A6921" w:rsidRPr="004449E3" w:rsidRDefault="004A6921" w:rsidP="00BF0896">
      <w:pPr>
        <w:bidi/>
        <w:spacing w:after="0" w:line="240" w:lineRule="auto"/>
        <w:ind w:firstLine="720"/>
        <w:jc w:val="both"/>
        <w:rPr>
          <w:rFonts w:ascii="Simplified Arabic" w:eastAsia="Times New Roman" w:hAnsi="Simplified Arabic" w:cs="Simplified Arabic"/>
          <w:noProof/>
          <w:sz w:val="20"/>
          <w:szCs w:val="28"/>
          <w:rtl/>
          <w:lang w:eastAsia="ar-SA"/>
        </w:rPr>
      </w:pPr>
      <w:r w:rsidRPr="004449E3">
        <w:rPr>
          <w:rFonts w:ascii="Simplified Arabic" w:eastAsia="Times New Roman" w:hAnsi="Simplified Arabic" w:cs="Simplified Arabic"/>
          <w:noProof/>
          <w:sz w:val="20"/>
          <w:szCs w:val="28"/>
          <w:rtl/>
          <w:lang w:eastAsia="ar-SA"/>
        </w:rPr>
        <w:t>ويتضح من جدول (1) أن مستوى الدلالة جاء مساويًا (0.01)، وهذا يدل على وجود فرق دال إحصائيا بين متوسطى درجات طلاب (التعليق التصي) وطلاب (التعليق الصوتي) عند مستوي الدلالة (0.01) بعد تطبيق البرنامج لصالح طلاب (التعليق الصوتي)، حيث جاء متوسط درجات طلاب (التعليق النصي) مساويًا (38,52) ومتوسط درجات وطلاب (التعليق الصوتي) مساويًا (43,50)</w:t>
      </w:r>
    </w:p>
    <w:p w14:paraId="7231D508" w14:textId="77777777" w:rsidR="004A6921" w:rsidRPr="004449E3" w:rsidRDefault="004A6921" w:rsidP="004A6921">
      <w:pPr>
        <w:bidi/>
        <w:spacing w:after="0" w:line="240" w:lineRule="auto"/>
        <w:ind w:firstLine="720"/>
        <w:jc w:val="both"/>
        <w:rPr>
          <w:rFonts w:ascii="Simplified Arabic" w:eastAsia="Times New Roman" w:hAnsi="Simplified Arabic" w:cs="Simplified Arabic"/>
          <w:b/>
          <w:bCs/>
          <w:sz w:val="28"/>
          <w:szCs w:val="28"/>
          <w:rtl/>
        </w:rPr>
      </w:pPr>
      <w:r w:rsidRPr="004449E3">
        <w:rPr>
          <w:rFonts w:ascii="Simplified Arabic" w:eastAsia="Times New Roman" w:hAnsi="Simplified Arabic" w:cs="Simplified Arabic"/>
          <w:noProof/>
          <w:sz w:val="20"/>
          <w:szCs w:val="28"/>
          <w:rtl/>
          <w:lang w:eastAsia="ar-SA"/>
        </w:rPr>
        <w:t>ومن النتائج السابقة تم رفض الفرض الأول لوجود فرق دال إحصائيًا بين متوسطى درجات طلاب المجموعات التجريبية في التطبيق البعدي للاختبار التحصيلي المرتبط بتنمية الجوانب المعرفية لمهارات استخدام منصات التعليم الإلكتروني يرجع إلى استخدام شكل التعليقات (النصي، الصوتي) في الفيديو التفاعلي</w:t>
      </w:r>
      <w:r w:rsidRPr="004449E3">
        <w:rPr>
          <w:rFonts w:ascii="Simplified Arabic" w:eastAsia="Times New Roman" w:hAnsi="Simplified Arabic" w:cs="Simplified Arabic"/>
          <w:b/>
          <w:bCs/>
          <w:noProof/>
          <w:sz w:val="20"/>
          <w:szCs w:val="28"/>
          <w:rtl/>
          <w:lang w:eastAsia="ar-SA"/>
        </w:rPr>
        <w:t xml:space="preserve"> لصالح المجموعة التجريبية (التعليق الصوتي)</w:t>
      </w:r>
      <w:r w:rsidRPr="004449E3">
        <w:rPr>
          <w:rFonts w:ascii="Simplified Arabic" w:eastAsia="Times New Roman" w:hAnsi="Simplified Arabic" w:cs="Simplified Arabic"/>
          <w:b/>
          <w:bCs/>
          <w:sz w:val="28"/>
          <w:szCs w:val="28"/>
          <w:rtl/>
        </w:rPr>
        <w:t>.</w:t>
      </w:r>
    </w:p>
    <w:p w14:paraId="1C15C687" w14:textId="77777777" w:rsidR="00C92A91" w:rsidRPr="004449E3" w:rsidRDefault="00082F12" w:rsidP="0069713A">
      <w:pPr>
        <w:pStyle w:val="1"/>
        <w:bidi/>
        <w:spacing w:before="0" w:line="240" w:lineRule="auto"/>
        <w:rPr>
          <w:rFonts w:ascii="Simplified Arabic" w:hAnsi="Simplified Arabic" w:cs="Simplified Arabic"/>
          <w:b w:val="0"/>
          <w:bCs w:val="0"/>
          <w:iCs/>
          <w:color w:val="000000" w:themeColor="text1"/>
          <w:sz w:val="30"/>
          <w:rtl/>
          <w:lang w:bidi="ar-EG"/>
        </w:rPr>
      </w:pPr>
      <w:r w:rsidRPr="004449E3">
        <w:rPr>
          <w:rFonts w:ascii="Simplified Arabic" w:hAnsi="Simplified Arabic" w:cs="Simplified Arabic"/>
          <w:iCs/>
          <w:color w:val="000000" w:themeColor="text1"/>
          <w:sz w:val="30"/>
          <w:rtl/>
          <w:lang w:bidi="ar-EG"/>
        </w:rPr>
        <w:t>الفرض الثاني</w:t>
      </w:r>
      <w:r w:rsidR="00C92A91" w:rsidRPr="004449E3">
        <w:rPr>
          <w:rFonts w:ascii="Simplified Arabic" w:hAnsi="Simplified Arabic" w:cs="Simplified Arabic"/>
          <w:iCs/>
          <w:color w:val="000000" w:themeColor="text1"/>
          <w:sz w:val="30"/>
          <w:rtl/>
          <w:lang w:bidi="ar-EG"/>
        </w:rPr>
        <w:t>:</w:t>
      </w:r>
    </w:p>
    <w:p w14:paraId="380E8F69" w14:textId="77777777" w:rsidR="004A6921" w:rsidRPr="004449E3" w:rsidRDefault="004A6921" w:rsidP="0069713A">
      <w:pPr>
        <w:bidi/>
        <w:spacing w:after="0" w:line="240" w:lineRule="auto"/>
        <w:ind w:firstLine="720"/>
        <w:jc w:val="lowKashida"/>
        <w:rPr>
          <w:rFonts w:ascii="Simplified Arabic" w:eastAsia="Times New Roman" w:hAnsi="Simplified Arabic" w:cs="Simplified Arabic"/>
          <w:b/>
          <w:bCs/>
          <w:sz w:val="28"/>
          <w:szCs w:val="28"/>
          <w:rtl/>
        </w:rPr>
      </w:pPr>
      <w:r w:rsidRPr="004449E3">
        <w:rPr>
          <w:rFonts w:ascii="Simplified Arabic" w:eastAsia="Times New Roman" w:hAnsi="Simplified Arabic" w:cs="Simplified Arabic"/>
          <w:sz w:val="28"/>
          <w:szCs w:val="28"/>
          <w:rtl/>
        </w:rPr>
        <w:t>ينص الفرض الخامس للدراسة على "لا يوجد فرق دال إحصائيًا بين متوسطى درجات طلاب المجموعات التجريبية في التطبيق البعدي لبطاقة الملاحظة المرتبط بتنمية الجوانب الأدائية لمهارات استخدام منصات التعليم الإلكتروني يرجع إلى استخدام شكل التعليقات (النصي، الصوتي) في الفيديو التفاعلي</w:t>
      </w:r>
      <w:r w:rsidRPr="004449E3">
        <w:rPr>
          <w:rFonts w:ascii="Simplified Arabic" w:eastAsia="Times New Roman" w:hAnsi="Simplified Arabic" w:cs="Simplified Arabic"/>
          <w:b/>
          <w:bCs/>
          <w:sz w:val="28"/>
          <w:szCs w:val="28"/>
          <w:rtl/>
        </w:rPr>
        <w:t>"</w:t>
      </w:r>
    </w:p>
    <w:p w14:paraId="36D687C7" w14:textId="77777777" w:rsidR="00C92A91" w:rsidRDefault="00C92A91" w:rsidP="00C92A91">
      <w:pPr>
        <w:bidi/>
        <w:spacing w:before="120" w:after="0" w:line="257" w:lineRule="auto"/>
        <w:ind w:firstLine="720"/>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sz w:val="28"/>
          <w:szCs w:val="28"/>
          <w:rtl/>
        </w:rPr>
        <w:t>وللتحقق من صحة هذا الفرض قامت الباحثة بتطبيق بطاقة الملاحظة على عينة البحث وبعد رصد النتائج وتحليلها باستخدام (</w:t>
      </w:r>
      <w:r w:rsidRPr="004449E3">
        <w:rPr>
          <w:rFonts w:ascii="Simplified Arabic" w:eastAsia="Times New Roman" w:hAnsi="Simplified Arabic" w:cs="Simplified Arabic"/>
          <w:sz w:val="28"/>
          <w:szCs w:val="28"/>
        </w:rPr>
        <w:t>Paired-Samples T Test</w:t>
      </w:r>
      <w:r w:rsidRPr="004449E3">
        <w:rPr>
          <w:rFonts w:ascii="Simplified Arabic" w:eastAsia="Times New Roman" w:hAnsi="Simplified Arabic" w:cs="Simplified Arabic"/>
          <w:sz w:val="28"/>
          <w:szCs w:val="28"/>
          <w:rtl/>
        </w:rPr>
        <w:t>) (بما يتفق مع العينات المستقلة ذات المجموعات التى عدد أفراد عيناتها أكبر من 30 فرد) عن طريق برنامج (</w:t>
      </w:r>
      <w:r w:rsidRPr="004449E3">
        <w:rPr>
          <w:rFonts w:ascii="Simplified Arabic" w:eastAsia="Times New Roman" w:hAnsi="Simplified Arabic" w:cs="Simplified Arabic"/>
          <w:sz w:val="28"/>
          <w:szCs w:val="28"/>
        </w:rPr>
        <w:t>SPSS</w:t>
      </w:r>
      <w:r w:rsidRPr="004449E3">
        <w:rPr>
          <w:rFonts w:ascii="Simplified Arabic" w:eastAsia="Times New Roman" w:hAnsi="Simplified Arabic" w:cs="Simplified Arabic"/>
          <w:sz w:val="28"/>
          <w:szCs w:val="28"/>
          <w:rtl/>
        </w:rPr>
        <w:t>) توصلت الباحثة إلى الجدول التالي:</w:t>
      </w:r>
    </w:p>
    <w:p w14:paraId="5F23B3AF" w14:textId="77777777" w:rsidR="00C92A91" w:rsidRPr="004449E3" w:rsidRDefault="00C92A91" w:rsidP="00F906F9">
      <w:pPr>
        <w:numPr>
          <w:ilvl w:val="0"/>
          <w:numId w:val="9"/>
        </w:numPr>
        <w:bidi/>
        <w:spacing w:after="0" w:line="240" w:lineRule="auto"/>
        <w:contextualSpacing/>
        <w:jc w:val="center"/>
        <w:rPr>
          <w:rFonts w:ascii="Simplified Arabic" w:eastAsia="Times New Roman" w:hAnsi="Simplified Arabic" w:cs="Simplified Arabic"/>
          <w:b/>
          <w:bCs/>
          <w:i/>
          <w:iCs/>
          <w:noProof/>
          <w:sz w:val="4"/>
          <w:szCs w:val="4"/>
          <w:rtl/>
          <w:lang w:eastAsia="ar-SA"/>
        </w:rPr>
      </w:pPr>
    </w:p>
    <w:tbl>
      <w:tblPr>
        <w:bidiVisual/>
        <w:tblW w:w="4747" w:type="pct"/>
        <w:tblInd w:w="249"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376"/>
        <w:gridCol w:w="827"/>
        <w:gridCol w:w="1100"/>
        <w:gridCol w:w="1655"/>
        <w:gridCol w:w="689"/>
        <w:gridCol w:w="1102"/>
        <w:gridCol w:w="929"/>
        <w:gridCol w:w="1413"/>
      </w:tblGrid>
      <w:tr w:rsidR="00C92A91" w:rsidRPr="004449E3" w14:paraId="62CA6999" w14:textId="77777777" w:rsidTr="00C92A91">
        <w:tc>
          <w:tcPr>
            <w:tcW w:w="5000" w:type="pct"/>
            <w:gridSpan w:val="8"/>
            <w:tcBorders>
              <w:top w:val="nil"/>
              <w:left w:val="nil"/>
              <w:bottom w:val="thinThickSmallGap" w:sz="24" w:space="0" w:color="auto"/>
              <w:right w:val="nil"/>
            </w:tcBorders>
            <w:shd w:val="clear" w:color="auto" w:fill="auto"/>
            <w:vAlign w:val="center"/>
          </w:tcPr>
          <w:p w14:paraId="28C12581" w14:textId="2E9D53DF" w:rsidR="007B41C0" w:rsidRDefault="007B41C0" w:rsidP="0069713A">
            <w:pPr>
              <w:bidi/>
              <w:spacing w:after="0" w:line="240" w:lineRule="auto"/>
              <w:ind w:firstLine="720"/>
              <w:jc w:val="center"/>
              <w:rPr>
                <w:rFonts w:ascii="Simplified Arabic" w:eastAsia="Times New Roman" w:hAnsi="Simplified Arabic" w:cs="Simplified Arabic"/>
                <w:b/>
                <w:bCs/>
                <w:color w:val="000000"/>
                <w:sz w:val="24"/>
                <w:szCs w:val="24"/>
                <w:rtl/>
                <w:lang w:bidi="ar-EG"/>
              </w:rPr>
            </w:pPr>
            <w:r w:rsidRPr="004449E3">
              <w:rPr>
                <w:rFonts w:ascii="Simplified Arabic" w:eastAsia="Times New Roman" w:hAnsi="Simplified Arabic" w:cs="Simplified Arabic"/>
                <w:b/>
                <w:bCs/>
                <w:color w:val="000000"/>
                <w:sz w:val="24"/>
                <w:szCs w:val="24"/>
                <w:rtl/>
                <w:lang w:bidi="ar-EG"/>
              </w:rPr>
              <w:t>جدول (</w:t>
            </w:r>
            <w:r w:rsidR="0069713A">
              <w:rPr>
                <w:rFonts w:ascii="Simplified Arabic" w:eastAsia="Times New Roman" w:hAnsi="Simplified Arabic" w:cs="Simplified Arabic" w:hint="cs"/>
                <w:b/>
                <w:bCs/>
                <w:color w:val="000000"/>
                <w:sz w:val="24"/>
                <w:szCs w:val="24"/>
                <w:rtl/>
                <w:lang w:bidi="ar-EG"/>
              </w:rPr>
              <w:t>2</w:t>
            </w:r>
            <w:r w:rsidRPr="004449E3">
              <w:rPr>
                <w:rFonts w:ascii="Simplified Arabic" w:eastAsia="Times New Roman" w:hAnsi="Simplified Arabic" w:cs="Simplified Arabic"/>
                <w:b/>
                <w:bCs/>
                <w:color w:val="000000"/>
                <w:sz w:val="24"/>
                <w:szCs w:val="24"/>
                <w:rtl/>
                <w:lang w:bidi="ar-EG"/>
              </w:rPr>
              <w:t>)</w:t>
            </w:r>
          </w:p>
          <w:p w14:paraId="77B12AF8" w14:textId="2DBCBB34" w:rsidR="00C92A91" w:rsidRPr="004449E3" w:rsidRDefault="007B41C0" w:rsidP="007B41C0">
            <w:pPr>
              <w:bidi/>
              <w:spacing w:after="0" w:line="240" w:lineRule="auto"/>
              <w:jc w:val="center"/>
              <w:rPr>
                <w:rFonts w:ascii="Simplified Arabic" w:eastAsia="Times New Roman" w:hAnsi="Simplified Arabic" w:cs="Simplified Arabic"/>
                <w:sz w:val="20"/>
                <w:szCs w:val="20"/>
                <w:rtl/>
              </w:rPr>
            </w:pPr>
            <w:r w:rsidRPr="004449E3">
              <w:rPr>
                <w:rFonts w:ascii="Simplified Arabic" w:eastAsia="Times New Roman" w:hAnsi="Simplified Arabic" w:cs="Simplified Arabic"/>
                <w:b/>
                <w:bCs/>
                <w:color w:val="000000"/>
                <w:sz w:val="24"/>
                <w:szCs w:val="24"/>
                <w:rtl/>
                <w:lang w:bidi="ar-EG"/>
              </w:rPr>
              <w:t xml:space="preserve">الفرق بين متوسطى درجات طلاب المجموعات التجريبية وفقاً </w:t>
            </w:r>
            <w:r>
              <w:rPr>
                <w:rFonts w:ascii="Simplified Arabic" w:eastAsia="Times New Roman" w:hAnsi="Simplified Arabic" w:cs="Simplified Arabic" w:hint="cs"/>
                <w:b/>
                <w:bCs/>
                <w:color w:val="000000"/>
                <w:sz w:val="24"/>
                <w:szCs w:val="24"/>
                <w:rtl/>
                <w:lang w:bidi="ar-EG"/>
              </w:rPr>
              <w:t>لشكل التعليق</w:t>
            </w:r>
            <w:r w:rsidRPr="004449E3">
              <w:rPr>
                <w:rFonts w:ascii="Simplified Arabic" w:eastAsia="Times New Roman" w:hAnsi="Simplified Arabic" w:cs="Simplified Arabic"/>
                <w:b/>
                <w:bCs/>
                <w:color w:val="000000"/>
                <w:sz w:val="24"/>
                <w:szCs w:val="24"/>
                <w:rtl/>
                <w:lang w:bidi="ar-EG"/>
              </w:rPr>
              <w:t xml:space="preserve"> (</w:t>
            </w:r>
            <w:r>
              <w:rPr>
                <w:rFonts w:ascii="Simplified Arabic" w:eastAsia="Times New Roman" w:hAnsi="Simplified Arabic" w:cs="Simplified Arabic" w:hint="cs"/>
                <w:b/>
                <w:bCs/>
                <w:color w:val="000000"/>
                <w:sz w:val="24"/>
                <w:szCs w:val="24"/>
                <w:rtl/>
                <w:lang w:bidi="ar-EG"/>
              </w:rPr>
              <w:t>نصي</w:t>
            </w:r>
            <w:r w:rsidRPr="004449E3">
              <w:rPr>
                <w:rFonts w:ascii="Simplified Arabic" w:eastAsia="Times New Roman" w:hAnsi="Simplified Arabic" w:cs="Simplified Arabic"/>
                <w:b/>
                <w:bCs/>
                <w:color w:val="000000"/>
                <w:sz w:val="24"/>
                <w:szCs w:val="24"/>
                <w:rtl/>
                <w:lang w:bidi="ar-EG"/>
              </w:rPr>
              <w:t xml:space="preserve">، </w:t>
            </w:r>
            <w:r>
              <w:rPr>
                <w:rFonts w:ascii="Simplified Arabic" w:eastAsia="Times New Roman" w:hAnsi="Simplified Arabic" w:cs="Simplified Arabic" w:hint="cs"/>
                <w:b/>
                <w:bCs/>
                <w:color w:val="000000"/>
                <w:sz w:val="24"/>
                <w:szCs w:val="24"/>
                <w:rtl/>
                <w:lang w:bidi="ar-EG"/>
              </w:rPr>
              <w:t>صوتي</w:t>
            </w:r>
            <w:r w:rsidRPr="004449E3">
              <w:rPr>
                <w:rFonts w:ascii="Simplified Arabic" w:eastAsia="Times New Roman" w:hAnsi="Simplified Arabic" w:cs="Simplified Arabic"/>
                <w:b/>
                <w:bCs/>
                <w:color w:val="000000"/>
                <w:sz w:val="24"/>
                <w:szCs w:val="24"/>
                <w:rtl/>
                <w:lang w:bidi="ar-EG"/>
              </w:rPr>
              <w:t xml:space="preserve">) فى </w:t>
            </w:r>
            <w:r>
              <w:rPr>
                <w:rFonts w:ascii="Simplified Arabic" w:eastAsia="Times New Roman" w:hAnsi="Simplified Arabic" w:cs="Simplified Arabic" w:hint="cs"/>
                <w:b/>
                <w:bCs/>
                <w:color w:val="000000"/>
                <w:sz w:val="24"/>
                <w:szCs w:val="24"/>
                <w:rtl/>
                <w:lang w:bidi="ar-EG"/>
              </w:rPr>
              <w:t>بطاقة الملاحظة</w:t>
            </w:r>
          </w:p>
        </w:tc>
      </w:tr>
      <w:tr w:rsidR="00C92A91" w:rsidRPr="004449E3" w14:paraId="74FA7A77" w14:textId="77777777" w:rsidTr="00C92A91">
        <w:tc>
          <w:tcPr>
            <w:tcW w:w="757" w:type="pct"/>
            <w:tcBorders>
              <w:top w:val="thinThickSmallGap" w:sz="24" w:space="0" w:color="auto"/>
              <w:left w:val="nil"/>
            </w:tcBorders>
            <w:shd w:val="clear" w:color="auto" w:fill="auto"/>
            <w:vAlign w:val="center"/>
          </w:tcPr>
          <w:p w14:paraId="0A41F604" w14:textId="77777777" w:rsidR="00C92A91" w:rsidRPr="007B41C0" w:rsidRDefault="00C92A91" w:rsidP="00C92A91">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المجموعة</w:t>
            </w:r>
          </w:p>
        </w:tc>
        <w:tc>
          <w:tcPr>
            <w:tcW w:w="455" w:type="pct"/>
            <w:tcBorders>
              <w:top w:val="thinThickSmallGap" w:sz="24" w:space="0" w:color="auto"/>
            </w:tcBorders>
            <w:shd w:val="clear" w:color="auto" w:fill="auto"/>
            <w:vAlign w:val="center"/>
          </w:tcPr>
          <w:p w14:paraId="1F87AC5B" w14:textId="77777777" w:rsidR="00C92A91" w:rsidRPr="007B41C0" w:rsidRDefault="00C92A91" w:rsidP="00C92A91">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العدد</w:t>
            </w:r>
          </w:p>
        </w:tc>
        <w:tc>
          <w:tcPr>
            <w:tcW w:w="605" w:type="pct"/>
            <w:tcBorders>
              <w:top w:val="thinThickSmallGap" w:sz="24" w:space="0" w:color="auto"/>
            </w:tcBorders>
            <w:shd w:val="clear" w:color="auto" w:fill="auto"/>
            <w:vAlign w:val="center"/>
          </w:tcPr>
          <w:p w14:paraId="32EBDBAD" w14:textId="77777777" w:rsidR="00C92A91" w:rsidRPr="007B41C0" w:rsidRDefault="00C92A91" w:rsidP="00C92A91">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المتوسط</w:t>
            </w:r>
          </w:p>
        </w:tc>
        <w:tc>
          <w:tcPr>
            <w:tcW w:w="910" w:type="pct"/>
            <w:tcBorders>
              <w:top w:val="thinThickSmallGap" w:sz="24" w:space="0" w:color="auto"/>
            </w:tcBorders>
            <w:shd w:val="clear" w:color="auto" w:fill="auto"/>
            <w:vAlign w:val="center"/>
          </w:tcPr>
          <w:p w14:paraId="1D5753AB" w14:textId="77777777" w:rsidR="00C92A91" w:rsidRPr="007B41C0" w:rsidRDefault="00C92A91" w:rsidP="00C92A91">
            <w:pPr>
              <w:bidi/>
              <w:spacing w:after="0" w:line="240" w:lineRule="auto"/>
              <w:jc w:val="center"/>
              <w:rPr>
                <w:rFonts w:ascii="Simplified Arabic" w:eastAsia="Times New Roman" w:hAnsi="Simplified Arabic" w:cs="Simplified Arabic"/>
                <w:b/>
                <w:bCs/>
                <w:color w:val="000000"/>
                <w:sz w:val="24"/>
                <w:szCs w:val="24"/>
                <w:lang w:bidi="ar-EG"/>
              </w:rPr>
            </w:pPr>
            <w:r w:rsidRPr="007B41C0">
              <w:rPr>
                <w:rFonts w:ascii="Simplified Arabic" w:eastAsia="Times New Roman" w:hAnsi="Simplified Arabic" w:cs="Simplified Arabic"/>
                <w:b/>
                <w:bCs/>
                <w:color w:val="000000"/>
                <w:sz w:val="24"/>
                <w:szCs w:val="24"/>
                <w:rtl/>
                <w:lang w:bidi="ar-EG"/>
              </w:rPr>
              <w:t>الانحراف المعيارى</w:t>
            </w:r>
          </w:p>
        </w:tc>
        <w:tc>
          <w:tcPr>
            <w:tcW w:w="379" w:type="pct"/>
            <w:tcBorders>
              <w:top w:val="thinThickSmallGap" w:sz="24" w:space="0" w:color="auto"/>
            </w:tcBorders>
            <w:shd w:val="clear" w:color="auto" w:fill="auto"/>
            <w:vAlign w:val="center"/>
          </w:tcPr>
          <w:p w14:paraId="3A31761A" w14:textId="77777777" w:rsidR="00C92A91" w:rsidRPr="007B41C0" w:rsidRDefault="00C92A91" w:rsidP="00C92A91">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د.ح</w:t>
            </w:r>
          </w:p>
        </w:tc>
        <w:tc>
          <w:tcPr>
            <w:tcW w:w="606" w:type="pct"/>
            <w:tcBorders>
              <w:top w:val="thinThickSmallGap" w:sz="24" w:space="0" w:color="auto"/>
            </w:tcBorders>
            <w:shd w:val="clear" w:color="auto" w:fill="auto"/>
            <w:vAlign w:val="center"/>
          </w:tcPr>
          <w:p w14:paraId="168C9904" w14:textId="77777777" w:rsidR="00C92A91" w:rsidRPr="007B41C0" w:rsidRDefault="00C92A91" w:rsidP="00C92A91">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قيمة "ت"</w:t>
            </w:r>
          </w:p>
        </w:tc>
        <w:tc>
          <w:tcPr>
            <w:tcW w:w="511" w:type="pct"/>
            <w:tcBorders>
              <w:top w:val="thinThickSmallGap" w:sz="24" w:space="0" w:color="auto"/>
            </w:tcBorders>
            <w:shd w:val="clear" w:color="auto" w:fill="auto"/>
            <w:vAlign w:val="center"/>
          </w:tcPr>
          <w:p w14:paraId="2AD6F291" w14:textId="77777777" w:rsidR="00C92A91" w:rsidRPr="007B41C0" w:rsidRDefault="00C92A91" w:rsidP="00C92A91">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الدلالة</w:t>
            </w:r>
          </w:p>
        </w:tc>
        <w:tc>
          <w:tcPr>
            <w:tcW w:w="777" w:type="pct"/>
            <w:tcBorders>
              <w:top w:val="thinThickSmallGap" w:sz="24" w:space="0" w:color="auto"/>
              <w:right w:val="nil"/>
            </w:tcBorders>
            <w:shd w:val="clear" w:color="auto" w:fill="auto"/>
            <w:vAlign w:val="center"/>
          </w:tcPr>
          <w:p w14:paraId="13245C6D" w14:textId="77777777" w:rsidR="00C92A91" w:rsidRPr="007B41C0" w:rsidRDefault="00C92A91" w:rsidP="00C92A91">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مستوى الدلالة</w:t>
            </w:r>
          </w:p>
        </w:tc>
      </w:tr>
      <w:tr w:rsidR="00C92A91" w:rsidRPr="004449E3" w14:paraId="3EEEA31B" w14:textId="77777777" w:rsidTr="00C92A91">
        <w:trPr>
          <w:trHeight w:val="165"/>
        </w:trPr>
        <w:tc>
          <w:tcPr>
            <w:tcW w:w="757" w:type="pct"/>
            <w:tcBorders>
              <w:left w:val="nil"/>
            </w:tcBorders>
            <w:shd w:val="clear" w:color="auto" w:fill="auto"/>
            <w:vAlign w:val="center"/>
          </w:tcPr>
          <w:p w14:paraId="48392243" w14:textId="360EA1B9" w:rsidR="00C92A91" w:rsidRPr="007B41C0" w:rsidRDefault="00195FF0" w:rsidP="00C92A91">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التعليق النصي</w:t>
            </w:r>
          </w:p>
        </w:tc>
        <w:tc>
          <w:tcPr>
            <w:tcW w:w="455" w:type="pct"/>
            <w:shd w:val="clear" w:color="auto" w:fill="auto"/>
            <w:vAlign w:val="center"/>
          </w:tcPr>
          <w:p w14:paraId="52E44812" w14:textId="428F6906" w:rsidR="00C92A91" w:rsidRPr="007B41C0" w:rsidRDefault="007B41C0" w:rsidP="00C92A91">
            <w:pPr>
              <w:bidi/>
              <w:spacing w:after="0" w:line="240" w:lineRule="auto"/>
              <w:jc w:val="center"/>
              <w:rPr>
                <w:rFonts w:ascii="Simplified Arabic" w:eastAsia="Times New Roman" w:hAnsi="Simplified Arabic" w:cs="Simplified Arabic"/>
                <w:b/>
                <w:bCs/>
                <w:color w:val="000000"/>
                <w:sz w:val="24"/>
                <w:szCs w:val="24"/>
                <w:rtl/>
                <w:lang w:bidi="ar-EG"/>
              </w:rPr>
            </w:pPr>
            <w:r>
              <w:rPr>
                <w:rFonts w:ascii="Simplified Arabic" w:eastAsia="Times New Roman" w:hAnsi="Simplified Arabic" w:cs="Simplified Arabic" w:hint="cs"/>
                <w:b/>
                <w:bCs/>
                <w:color w:val="000000"/>
                <w:sz w:val="24"/>
                <w:szCs w:val="24"/>
                <w:rtl/>
                <w:lang w:bidi="ar-EG"/>
              </w:rPr>
              <w:t>50</w:t>
            </w:r>
          </w:p>
        </w:tc>
        <w:tc>
          <w:tcPr>
            <w:tcW w:w="605" w:type="pct"/>
            <w:shd w:val="clear" w:color="auto" w:fill="auto"/>
            <w:vAlign w:val="center"/>
          </w:tcPr>
          <w:p w14:paraId="1AADAB50" w14:textId="713A3A49" w:rsidR="00C92A91" w:rsidRPr="007B41C0" w:rsidRDefault="007B41C0" w:rsidP="007B41C0">
            <w:pPr>
              <w:bidi/>
              <w:spacing w:after="0" w:line="240" w:lineRule="auto"/>
              <w:jc w:val="center"/>
              <w:rPr>
                <w:rFonts w:ascii="Simplified Arabic" w:eastAsia="Times New Roman" w:hAnsi="Simplified Arabic" w:cs="Simplified Arabic"/>
                <w:b/>
                <w:bCs/>
                <w:color w:val="000000"/>
                <w:sz w:val="24"/>
                <w:szCs w:val="24"/>
                <w:rtl/>
                <w:lang w:bidi="ar-EG"/>
              </w:rPr>
            </w:pPr>
            <w:r>
              <w:rPr>
                <w:rFonts w:ascii="Simplified Arabic" w:eastAsia="Times New Roman" w:hAnsi="Simplified Arabic" w:cs="Simplified Arabic" w:hint="cs"/>
                <w:b/>
                <w:bCs/>
                <w:color w:val="000000"/>
                <w:sz w:val="24"/>
                <w:szCs w:val="24"/>
                <w:rtl/>
                <w:lang w:bidi="ar-EG"/>
              </w:rPr>
              <w:t>211.82</w:t>
            </w:r>
          </w:p>
        </w:tc>
        <w:tc>
          <w:tcPr>
            <w:tcW w:w="910" w:type="pct"/>
            <w:shd w:val="clear" w:color="auto" w:fill="auto"/>
            <w:vAlign w:val="center"/>
          </w:tcPr>
          <w:p w14:paraId="1391EE90" w14:textId="2E3F0DD5" w:rsidR="00C92A91" w:rsidRPr="007B41C0" w:rsidRDefault="007B41C0" w:rsidP="00C92A91">
            <w:pPr>
              <w:bidi/>
              <w:spacing w:after="0" w:line="240" w:lineRule="auto"/>
              <w:jc w:val="center"/>
              <w:rPr>
                <w:rFonts w:ascii="Simplified Arabic" w:eastAsia="Times New Roman" w:hAnsi="Simplified Arabic" w:cs="Simplified Arabic"/>
                <w:b/>
                <w:bCs/>
                <w:color w:val="000000"/>
                <w:sz w:val="24"/>
                <w:szCs w:val="24"/>
                <w:rtl/>
                <w:lang w:bidi="ar-EG"/>
              </w:rPr>
            </w:pPr>
            <w:r>
              <w:rPr>
                <w:rFonts w:ascii="Simplified Arabic" w:eastAsia="Times New Roman" w:hAnsi="Simplified Arabic" w:cs="Simplified Arabic" w:hint="cs"/>
                <w:b/>
                <w:bCs/>
                <w:color w:val="000000"/>
                <w:sz w:val="24"/>
                <w:szCs w:val="24"/>
                <w:rtl/>
                <w:lang w:bidi="ar-EG"/>
              </w:rPr>
              <w:t>30.844</w:t>
            </w:r>
          </w:p>
        </w:tc>
        <w:tc>
          <w:tcPr>
            <w:tcW w:w="379" w:type="pct"/>
            <w:vMerge w:val="restart"/>
            <w:shd w:val="clear" w:color="auto" w:fill="auto"/>
            <w:vAlign w:val="center"/>
          </w:tcPr>
          <w:p w14:paraId="6079BD43" w14:textId="30885B08" w:rsidR="00C92A91" w:rsidRPr="007B41C0" w:rsidRDefault="007B41C0" w:rsidP="00C92A91">
            <w:pPr>
              <w:bidi/>
              <w:spacing w:after="0" w:line="240" w:lineRule="auto"/>
              <w:jc w:val="center"/>
              <w:rPr>
                <w:rFonts w:ascii="Simplified Arabic" w:eastAsia="Times New Roman" w:hAnsi="Simplified Arabic" w:cs="Simplified Arabic"/>
                <w:b/>
                <w:bCs/>
                <w:color w:val="000000"/>
                <w:sz w:val="24"/>
                <w:szCs w:val="24"/>
                <w:rtl/>
                <w:lang w:bidi="ar-EG"/>
              </w:rPr>
            </w:pPr>
            <w:r>
              <w:rPr>
                <w:rFonts w:ascii="Simplified Arabic" w:eastAsia="Times New Roman" w:hAnsi="Simplified Arabic" w:cs="Simplified Arabic" w:hint="cs"/>
                <w:b/>
                <w:bCs/>
                <w:color w:val="000000"/>
                <w:sz w:val="24"/>
                <w:szCs w:val="24"/>
                <w:rtl/>
                <w:lang w:bidi="ar-EG"/>
              </w:rPr>
              <w:t>98</w:t>
            </w:r>
          </w:p>
        </w:tc>
        <w:tc>
          <w:tcPr>
            <w:tcW w:w="606" w:type="pct"/>
            <w:vMerge w:val="restart"/>
            <w:shd w:val="clear" w:color="auto" w:fill="auto"/>
            <w:vAlign w:val="center"/>
          </w:tcPr>
          <w:p w14:paraId="395EA0F6" w14:textId="38F8C8C4" w:rsidR="00C92A91" w:rsidRPr="007B41C0" w:rsidRDefault="007B41C0" w:rsidP="00C92A91">
            <w:pPr>
              <w:bidi/>
              <w:spacing w:after="0" w:line="240" w:lineRule="auto"/>
              <w:jc w:val="center"/>
              <w:rPr>
                <w:rFonts w:ascii="Simplified Arabic" w:eastAsia="Times New Roman" w:hAnsi="Simplified Arabic" w:cs="Simplified Arabic"/>
                <w:b/>
                <w:bCs/>
                <w:color w:val="000000"/>
                <w:sz w:val="24"/>
                <w:szCs w:val="24"/>
                <w:rtl/>
                <w:lang w:bidi="ar-EG"/>
              </w:rPr>
            </w:pPr>
            <w:r>
              <w:rPr>
                <w:rFonts w:ascii="Simplified Arabic" w:eastAsia="Times New Roman" w:hAnsi="Simplified Arabic" w:cs="Simplified Arabic" w:hint="cs"/>
                <w:b/>
                <w:bCs/>
                <w:color w:val="000000"/>
                <w:sz w:val="24"/>
                <w:szCs w:val="24"/>
                <w:rtl/>
                <w:lang w:bidi="ar-EG"/>
              </w:rPr>
              <w:t>4.272</w:t>
            </w:r>
          </w:p>
        </w:tc>
        <w:tc>
          <w:tcPr>
            <w:tcW w:w="511" w:type="pct"/>
            <w:vMerge w:val="restart"/>
            <w:shd w:val="clear" w:color="auto" w:fill="auto"/>
            <w:vAlign w:val="center"/>
          </w:tcPr>
          <w:p w14:paraId="7E51CD3D" w14:textId="77777777" w:rsidR="00C92A91" w:rsidRPr="007B41C0" w:rsidRDefault="00C92A91" w:rsidP="00C92A91">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0,001</w:t>
            </w:r>
          </w:p>
        </w:tc>
        <w:tc>
          <w:tcPr>
            <w:tcW w:w="777" w:type="pct"/>
            <w:vMerge w:val="restart"/>
            <w:tcBorders>
              <w:right w:val="nil"/>
            </w:tcBorders>
            <w:shd w:val="clear" w:color="auto" w:fill="auto"/>
            <w:vAlign w:val="center"/>
          </w:tcPr>
          <w:p w14:paraId="233B8F21" w14:textId="77777777" w:rsidR="00C92A91" w:rsidRPr="007B41C0" w:rsidRDefault="00C92A91" w:rsidP="00C92A91">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دالة عند مستوى (0,01)</w:t>
            </w:r>
          </w:p>
        </w:tc>
      </w:tr>
      <w:tr w:rsidR="00C92A91" w:rsidRPr="004449E3" w14:paraId="5C739A08" w14:textId="77777777" w:rsidTr="007B41C0">
        <w:trPr>
          <w:trHeight w:val="647"/>
        </w:trPr>
        <w:tc>
          <w:tcPr>
            <w:tcW w:w="757" w:type="pct"/>
            <w:tcBorders>
              <w:left w:val="nil"/>
              <w:bottom w:val="thickThinSmallGap" w:sz="24" w:space="0" w:color="auto"/>
            </w:tcBorders>
            <w:shd w:val="clear" w:color="auto" w:fill="auto"/>
            <w:vAlign w:val="center"/>
          </w:tcPr>
          <w:p w14:paraId="63F40C89" w14:textId="3319E421" w:rsidR="00C92A91" w:rsidRPr="0069713A" w:rsidRDefault="00195FF0" w:rsidP="00C92A91">
            <w:pPr>
              <w:tabs>
                <w:tab w:val="right" w:pos="2412"/>
                <w:tab w:val="right" w:pos="6912"/>
              </w:tabs>
              <w:bidi/>
              <w:spacing w:after="0" w:line="240" w:lineRule="auto"/>
              <w:jc w:val="center"/>
              <w:rPr>
                <w:rFonts w:ascii="Simplified Arabic" w:eastAsia="Times New Roman" w:hAnsi="Simplified Arabic" w:cs="Simplified Arabic"/>
                <w:b/>
                <w:bCs/>
                <w:rtl/>
              </w:rPr>
            </w:pPr>
            <w:r w:rsidRPr="0069713A">
              <w:rPr>
                <w:rFonts w:ascii="Simplified Arabic" w:eastAsia="Times New Roman" w:hAnsi="Simplified Arabic" w:cs="Simplified Arabic"/>
                <w:b/>
                <w:bCs/>
                <w:rtl/>
              </w:rPr>
              <w:t>التعليق الصوتي</w:t>
            </w:r>
          </w:p>
        </w:tc>
        <w:tc>
          <w:tcPr>
            <w:tcW w:w="455" w:type="pct"/>
            <w:tcBorders>
              <w:bottom w:val="thickThinSmallGap" w:sz="24" w:space="0" w:color="auto"/>
            </w:tcBorders>
            <w:vAlign w:val="center"/>
          </w:tcPr>
          <w:p w14:paraId="2491D9C9" w14:textId="74F273BE" w:rsidR="00C92A91" w:rsidRPr="0069713A" w:rsidRDefault="007B41C0" w:rsidP="00C92A91">
            <w:pPr>
              <w:tabs>
                <w:tab w:val="right" w:pos="2412"/>
                <w:tab w:val="right" w:pos="6912"/>
              </w:tabs>
              <w:bidi/>
              <w:spacing w:after="0" w:line="240" w:lineRule="auto"/>
              <w:jc w:val="center"/>
              <w:rPr>
                <w:rFonts w:ascii="Simplified Arabic" w:eastAsia="Times New Roman" w:hAnsi="Simplified Arabic" w:cs="Simplified Arabic"/>
                <w:b/>
                <w:bCs/>
                <w:rtl/>
              </w:rPr>
            </w:pPr>
            <w:r w:rsidRPr="0069713A">
              <w:rPr>
                <w:rFonts w:ascii="Simplified Arabic" w:eastAsia="Times New Roman" w:hAnsi="Simplified Arabic" w:cs="Simplified Arabic" w:hint="cs"/>
                <w:b/>
                <w:bCs/>
                <w:rtl/>
              </w:rPr>
              <w:t>50</w:t>
            </w:r>
          </w:p>
        </w:tc>
        <w:tc>
          <w:tcPr>
            <w:tcW w:w="605" w:type="pct"/>
            <w:tcBorders>
              <w:bottom w:val="thickThinSmallGap" w:sz="24" w:space="0" w:color="auto"/>
            </w:tcBorders>
            <w:vAlign w:val="center"/>
          </w:tcPr>
          <w:p w14:paraId="0A5CAAB9" w14:textId="37A8B927" w:rsidR="00C92A91" w:rsidRPr="0069713A" w:rsidRDefault="007B41C0" w:rsidP="007B41C0">
            <w:pPr>
              <w:tabs>
                <w:tab w:val="right" w:pos="2412"/>
                <w:tab w:val="right" w:pos="6912"/>
              </w:tabs>
              <w:bidi/>
              <w:spacing w:after="0" w:line="240" w:lineRule="auto"/>
              <w:jc w:val="center"/>
              <w:rPr>
                <w:rFonts w:ascii="Simplified Arabic" w:eastAsia="Times New Roman" w:hAnsi="Simplified Arabic" w:cs="Simplified Arabic"/>
                <w:b/>
                <w:bCs/>
                <w:rtl/>
              </w:rPr>
            </w:pPr>
            <w:r w:rsidRPr="0069713A">
              <w:rPr>
                <w:rFonts w:ascii="Simplified Arabic" w:eastAsia="Times New Roman" w:hAnsi="Simplified Arabic" w:cs="Simplified Arabic" w:hint="cs"/>
                <w:b/>
                <w:bCs/>
                <w:rtl/>
              </w:rPr>
              <w:t>240.12</w:t>
            </w:r>
          </w:p>
        </w:tc>
        <w:tc>
          <w:tcPr>
            <w:tcW w:w="910" w:type="pct"/>
            <w:tcBorders>
              <w:bottom w:val="thickThinSmallGap" w:sz="24" w:space="0" w:color="auto"/>
            </w:tcBorders>
            <w:vAlign w:val="center"/>
          </w:tcPr>
          <w:p w14:paraId="200E1F40" w14:textId="20E13921" w:rsidR="00C92A91" w:rsidRPr="0069713A" w:rsidRDefault="007B41C0" w:rsidP="00C92A91">
            <w:pPr>
              <w:tabs>
                <w:tab w:val="right" w:pos="2412"/>
                <w:tab w:val="right" w:pos="6912"/>
              </w:tabs>
              <w:bidi/>
              <w:spacing w:after="0" w:line="240" w:lineRule="auto"/>
              <w:jc w:val="center"/>
              <w:rPr>
                <w:rFonts w:ascii="Simplified Arabic" w:eastAsia="Times New Roman" w:hAnsi="Simplified Arabic" w:cs="Simplified Arabic"/>
                <w:b/>
                <w:bCs/>
                <w:rtl/>
              </w:rPr>
            </w:pPr>
            <w:r w:rsidRPr="0069713A">
              <w:rPr>
                <w:rFonts w:ascii="Simplified Arabic" w:eastAsia="Times New Roman" w:hAnsi="Simplified Arabic" w:cs="Simplified Arabic" w:hint="cs"/>
                <w:b/>
                <w:bCs/>
                <w:rtl/>
              </w:rPr>
              <w:t>35.247</w:t>
            </w:r>
          </w:p>
        </w:tc>
        <w:tc>
          <w:tcPr>
            <w:tcW w:w="379" w:type="pct"/>
            <w:vMerge/>
            <w:tcBorders>
              <w:bottom w:val="thickThinSmallGap" w:sz="24" w:space="0" w:color="auto"/>
            </w:tcBorders>
            <w:vAlign w:val="center"/>
          </w:tcPr>
          <w:p w14:paraId="58D19BE3" w14:textId="77777777" w:rsidR="00C92A91" w:rsidRPr="004449E3" w:rsidRDefault="00C92A91" w:rsidP="00C92A91">
            <w:pPr>
              <w:tabs>
                <w:tab w:val="right" w:pos="2412"/>
                <w:tab w:val="right" w:pos="6912"/>
              </w:tabs>
              <w:bidi/>
              <w:spacing w:after="0" w:line="240" w:lineRule="auto"/>
              <w:jc w:val="center"/>
              <w:rPr>
                <w:rFonts w:ascii="Simplified Arabic" w:eastAsia="Times New Roman" w:hAnsi="Simplified Arabic" w:cs="Simplified Arabic"/>
                <w:b/>
                <w:bCs/>
                <w:sz w:val="28"/>
                <w:szCs w:val="28"/>
                <w:rtl/>
              </w:rPr>
            </w:pPr>
          </w:p>
        </w:tc>
        <w:tc>
          <w:tcPr>
            <w:tcW w:w="606" w:type="pct"/>
            <w:vMerge/>
            <w:tcBorders>
              <w:bottom w:val="thickThinSmallGap" w:sz="24" w:space="0" w:color="auto"/>
            </w:tcBorders>
            <w:vAlign w:val="center"/>
          </w:tcPr>
          <w:p w14:paraId="7C5631CC" w14:textId="77777777" w:rsidR="00C92A91" w:rsidRPr="004449E3" w:rsidRDefault="00C92A91" w:rsidP="00C92A91">
            <w:pPr>
              <w:tabs>
                <w:tab w:val="right" w:pos="2412"/>
                <w:tab w:val="right" w:pos="6912"/>
              </w:tabs>
              <w:bidi/>
              <w:spacing w:after="0" w:line="240" w:lineRule="auto"/>
              <w:jc w:val="center"/>
              <w:rPr>
                <w:rFonts w:ascii="Simplified Arabic" w:eastAsia="Times New Roman" w:hAnsi="Simplified Arabic" w:cs="Simplified Arabic"/>
                <w:b/>
                <w:bCs/>
                <w:sz w:val="28"/>
                <w:szCs w:val="28"/>
                <w:rtl/>
              </w:rPr>
            </w:pPr>
          </w:p>
        </w:tc>
        <w:tc>
          <w:tcPr>
            <w:tcW w:w="511" w:type="pct"/>
            <w:vMerge/>
            <w:tcBorders>
              <w:bottom w:val="thickThinSmallGap" w:sz="24" w:space="0" w:color="auto"/>
            </w:tcBorders>
            <w:vAlign w:val="center"/>
          </w:tcPr>
          <w:p w14:paraId="11C15340" w14:textId="77777777" w:rsidR="00C92A91" w:rsidRPr="004449E3" w:rsidRDefault="00C92A91" w:rsidP="00C92A91">
            <w:pPr>
              <w:tabs>
                <w:tab w:val="right" w:pos="2412"/>
                <w:tab w:val="right" w:pos="6912"/>
              </w:tabs>
              <w:bidi/>
              <w:spacing w:after="0" w:line="240" w:lineRule="auto"/>
              <w:jc w:val="center"/>
              <w:rPr>
                <w:rFonts w:ascii="Simplified Arabic" w:eastAsia="Times New Roman" w:hAnsi="Simplified Arabic" w:cs="Simplified Arabic"/>
                <w:b/>
                <w:bCs/>
                <w:sz w:val="28"/>
                <w:szCs w:val="28"/>
                <w:rtl/>
              </w:rPr>
            </w:pPr>
          </w:p>
        </w:tc>
        <w:tc>
          <w:tcPr>
            <w:tcW w:w="777" w:type="pct"/>
            <w:vMerge/>
            <w:tcBorders>
              <w:bottom w:val="thickThinSmallGap" w:sz="24" w:space="0" w:color="auto"/>
              <w:right w:val="nil"/>
            </w:tcBorders>
            <w:vAlign w:val="center"/>
          </w:tcPr>
          <w:p w14:paraId="40A386B5" w14:textId="77777777" w:rsidR="00C92A91" w:rsidRPr="004449E3" w:rsidRDefault="00C92A91" w:rsidP="00C92A91">
            <w:pPr>
              <w:tabs>
                <w:tab w:val="right" w:pos="2412"/>
                <w:tab w:val="right" w:pos="6912"/>
              </w:tabs>
              <w:bidi/>
              <w:spacing w:after="0" w:line="240" w:lineRule="auto"/>
              <w:jc w:val="center"/>
              <w:rPr>
                <w:rFonts w:ascii="Simplified Arabic" w:eastAsia="Times New Roman" w:hAnsi="Simplified Arabic" w:cs="Simplified Arabic"/>
                <w:b/>
                <w:bCs/>
                <w:sz w:val="28"/>
                <w:szCs w:val="28"/>
                <w:rtl/>
              </w:rPr>
            </w:pPr>
          </w:p>
        </w:tc>
      </w:tr>
    </w:tbl>
    <w:p w14:paraId="59E8FB4C" w14:textId="77777777" w:rsidR="00C92A91" w:rsidRPr="004449E3" w:rsidRDefault="00C92A91" w:rsidP="00F906F9">
      <w:pPr>
        <w:numPr>
          <w:ilvl w:val="0"/>
          <w:numId w:val="9"/>
        </w:numPr>
        <w:bidi/>
        <w:spacing w:after="0" w:line="240" w:lineRule="auto"/>
        <w:contextualSpacing/>
        <w:jc w:val="both"/>
        <w:rPr>
          <w:rFonts w:ascii="Simplified Arabic" w:eastAsia="Times New Roman" w:hAnsi="Simplified Arabic" w:cs="Simplified Arabic"/>
          <w:noProof/>
          <w:sz w:val="2"/>
          <w:szCs w:val="4"/>
          <w:rtl/>
          <w:lang w:eastAsia="ar-SA"/>
        </w:rPr>
      </w:pPr>
    </w:p>
    <w:p w14:paraId="149996BB" w14:textId="77777777" w:rsidR="004A6921" w:rsidRPr="004449E3" w:rsidRDefault="004A6921" w:rsidP="004A6921">
      <w:pPr>
        <w:bidi/>
        <w:spacing w:after="0" w:line="240" w:lineRule="auto"/>
        <w:ind w:firstLine="720"/>
        <w:jc w:val="both"/>
        <w:rPr>
          <w:rFonts w:ascii="Simplified Arabic" w:eastAsia="Times New Roman" w:hAnsi="Simplified Arabic" w:cs="Simplified Arabic"/>
          <w:noProof/>
          <w:sz w:val="20"/>
          <w:szCs w:val="28"/>
          <w:rtl/>
          <w:lang w:eastAsia="ar-SA"/>
        </w:rPr>
      </w:pPr>
      <w:r w:rsidRPr="004449E3">
        <w:rPr>
          <w:rFonts w:ascii="Simplified Arabic" w:eastAsia="Times New Roman" w:hAnsi="Simplified Arabic" w:cs="Simplified Arabic"/>
          <w:noProof/>
          <w:sz w:val="20"/>
          <w:szCs w:val="28"/>
          <w:rtl/>
          <w:lang w:eastAsia="ar-SA"/>
        </w:rPr>
        <w:t>ويتضح من جدول (2) أن مستوى الدلالة جاء مساويًا (0.01)، وهذا يدل على وجود فرق دال إحصائيا بين متوسطى درجات طلاب (التعليق التصي) وطلاب (التعليق الصوتي) عند مستوي الدلالة (0.01) بعد تطبيق البرنامج لصالح طلاب (التعليق الصوتي)، حيث جاء متوسط درجات طلاب (التعليق النصي) مساوياَ (211,82) ومتوسط درجات وطلاب (التعليق الصوتي) مساويًا (240,12)</w:t>
      </w:r>
    </w:p>
    <w:p w14:paraId="59FD7D02" w14:textId="63384831" w:rsidR="00C92A91" w:rsidRPr="004449E3" w:rsidRDefault="004A6921" w:rsidP="004A6921">
      <w:pPr>
        <w:bidi/>
        <w:spacing w:before="120" w:after="0" w:line="257" w:lineRule="auto"/>
        <w:ind w:firstLine="720"/>
        <w:jc w:val="lowKashida"/>
        <w:rPr>
          <w:rFonts w:ascii="Simplified Arabic" w:eastAsia="Times New Roman" w:hAnsi="Simplified Arabic" w:cs="Simplified Arabic"/>
          <w:sz w:val="28"/>
          <w:szCs w:val="28"/>
          <w:rtl/>
        </w:rPr>
      </w:pPr>
      <w:r w:rsidRPr="004449E3">
        <w:rPr>
          <w:rFonts w:ascii="Simplified Arabic" w:eastAsia="Times New Roman" w:hAnsi="Simplified Arabic" w:cs="Simplified Arabic"/>
          <w:noProof/>
          <w:sz w:val="20"/>
          <w:szCs w:val="28"/>
          <w:rtl/>
          <w:lang w:eastAsia="ar-SA"/>
        </w:rPr>
        <w:t>ومن النتائج السابقة تم رفض الفرض الخامس لوجود فرق دال إحصائيًا بين متوسطى درجات طلاب المجموعات التجريبية في التطبيق البعدي لبطاقة الملاحظة المرتبط بتنمية الجوانب الأدائية لمهارات استخدام منصات التعليم الإلكتروني يرجع إلى استخدام شكل التعليقات (النصي، الصوتي) في الفيديو التفاعلي لصالح المجموعة التجريبية (التعليق الصوتي)</w:t>
      </w:r>
      <w:r w:rsidRPr="004449E3">
        <w:rPr>
          <w:rFonts w:ascii="Simplified Arabic" w:eastAsia="Times New Roman" w:hAnsi="Simplified Arabic" w:cs="Simplified Arabic"/>
          <w:sz w:val="28"/>
          <w:szCs w:val="28"/>
          <w:rtl/>
        </w:rPr>
        <w:t>.</w:t>
      </w:r>
    </w:p>
    <w:p w14:paraId="55AB60A6" w14:textId="77777777" w:rsidR="004A6921" w:rsidRPr="004449E3" w:rsidRDefault="004A6921" w:rsidP="0069713A">
      <w:pPr>
        <w:keepNext/>
        <w:keepLines/>
        <w:bidi/>
        <w:spacing w:after="0" w:line="240"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الفرض الثالث:</w:t>
      </w:r>
    </w:p>
    <w:p w14:paraId="2AA7AA54" w14:textId="77777777" w:rsidR="004A6921" w:rsidRPr="004449E3" w:rsidRDefault="004A6921" w:rsidP="0069713A">
      <w:pPr>
        <w:bidi/>
        <w:spacing w:after="0" w:line="240" w:lineRule="auto"/>
        <w:ind w:firstLine="720"/>
        <w:jc w:val="both"/>
        <w:rPr>
          <w:rFonts w:ascii="Simplified Arabic" w:eastAsia="Times New Roman" w:hAnsi="Simplified Arabic" w:cs="Simplified Arabic"/>
          <w:b/>
          <w:bCs/>
          <w:noProof/>
          <w:sz w:val="20"/>
          <w:szCs w:val="28"/>
          <w:rtl/>
          <w:lang w:eastAsia="ar-SA"/>
        </w:rPr>
      </w:pPr>
      <w:r w:rsidRPr="004449E3">
        <w:rPr>
          <w:rFonts w:ascii="Simplified Arabic" w:eastAsia="Times New Roman" w:hAnsi="Simplified Arabic" w:cs="Simplified Arabic"/>
          <w:noProof/>
          <w:sz w:val="20"/>
          <w:szCs w:val="28"/>
          <w:rtl/>
          <w:lang w:eastAsia="ar-SA"/>
        </w:rPr>
        <w:t>ينص الفرض التاسع للدراسة على "</w:t>
      </w:r>
      <w:r w:rsidRPr="004449E3">
        <w:rPr>
          <w:rFonts w:ascii="Simplified Arabic" w:eastAsia="Times New Roman" w:hAnsi="Simplified Arabic" w:cs="Simplified Arabic"/>
          <w:b/>
          <w:bCs/>
          <w:noProof/>
          <w:sz w:val="20"/>
          <w:szCs w:val="28"/>
          <w:rtl/>
          <w:lang w:eastAsia="ar-SA"/>
        </w:rPr>
        <w:t>لا يوجد فرق دال إحصائيًا بين متوسطى درجات طلاب المجموعات التجريبية في التطبيق البعدي لمقياس البقظة العقلية يرجع إلى استخدام شكل التعليقات (النصي، الصوتي) في الفيديو التفاعلي"</w:t>
      </w:r>
    </w:p>
    <w:p w14:paraId="7D3E332D" w14:textId="77777777" w:rsidR="004A6921" w:rsidRPr="004449E3" w:rsidRDefault="004A6921" w:rsidP="004A6921">
      <w:pPr>
        <w:bidi/>
        <w:spacing w:after="0" w:line="240" w:lineRule="auto"/>
        <w:ind w:firstLine="720"/>
        <w:jc w:val="both"/>
        <w:rPr>
          <w:rFonts w:ascii="Simplified Arabic" w:eastAsia="Times New Roman" w:hAnsi="Simplified Arabic" w:cs="Simplified Arabic"/>
          <w:noProof/>
          <w:sz w:val="20"/>
          <w:szCs w:val="28"/>
          <w:rtl/>
          <w:lang w:eastAsia="ar-SA"/>
        </w:rPr>
      </w:pPr>
      <w:r w:rsidRPr="004449E3">
        <w:rPr>
          <w:rFonts w:ascii="Simplified Arabic" w:eastAsia="Times New Roman" w:hAnsi="Simplified Arabic" w:cs="Simplified Arabic"/>
          <w:noProof/>
          <w:sz w:val="20"/>
          <w:szCs w:val="28"/>
          <w:rtl/>
          <w:lang w:eastAsia="ar-SA"/>
        </w:rPr>
        <w:t>من خلال جدول (3) الخاص بتحليل التباين الثنائى يتضح للباحثة رفض الباحثة للفرض الصفرى حيث يوجد فرق دال احصائيًا عند مستوى (0.01) بين متوسطى درجات أفراد العينة فى مقياس اليقظة العقلية يرجع لتأثير إختلاف شكل التعليقات (النصي، الصوتي). ويتضح اتجاه هذا الفرق من خلال الجدول الوصفى التالى:</w:t>
      </w:r>
    </w:p>
    <w:tbl>
      <w:tblPr>
        <w:bidiVisual/>
        <w:tblW w:w="4747" w:type="pct"/>
        <w:tblInd w:w="249"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376"/>
        <w:gridCol w:w="827"/>
        <w:gridCol w:w="1100"/>
        <w:gridCol w:w="1655"/>
        <w:gridCol w:w="689"/>
        <w:gridCol w:w="1102"/>
        <w:gridCol w:w="929"/>
        <w:gridCol w:w="1413"/>
      </w:tblGrid>
      <w:tr w:rsidR="0069713A" w:rsidRPr="004449E3" w14:paraId="19F235E4" w14:textId="77777777" w:rsidTr="0090051A">
        <w:tc>
          <w:tcPr>
            <w:tcW w:w="5000" w:type="pct"/>
            <w:gridSpan w:val="8"/>
            <w:tcBorders>
              <w:top w:val="nil"/>
              <w:left w:val="nil"/>
              <w:bottom w:val="thinThickSmallGap" w:sz="24" w:space="0" w:color="auto"/>
              <w:right w:val="nil"/>
            </w:tcBorders>
            <w:shd w:val="clear" w:color="auto" w:fill="auto"/>
            <w:vAlign w:val="center"/>
          </w:tcPr>
          <w:p w14:paraId="6D04520D" w14:textId="0396F641" w:rsidR="0069713A" w:rsidRDefault="0069713A" w:rsidP="0069713A">
            <w:pPr>
              <w:bidi/>
              <w:spacing w:after="0" w:line="240" w:lineRule="auto"/>
              <w:ind w:firstLine="720"/>
              <w:jc w:val="center"/>
              <w:rPr>
                <w:rFonts w:ascii="Simplified Arabic" w:eastAsia="Times New Roman" w:hAnsi="Simplified Arabic" w:cs="Simplified Arabic"/>
                <w:b/>
                <w:bCs/>
                <w:color w:val="000000"/>
                <w:sz w:val="24"/>
                <w:szCs w:val="24"/>
                <w:rtl/>
                <w:lang w:bidi="ar-EG"/>
              </w:rPr>
            </w:pPr>
            <w:r w:rsidRPr="004449E3">
              <w:rPr>
                <w:rFonts w:ascii="Simplified Arabic" w:eastAsia="Times New Roman" w:hAnsi="Simplified Arabic" w:cs="Simplified Arabic"/>
                <w:b/>
                <w:bCs/>
                <w:color w:val="000000"/>
                <w:sz w:val="24"/>
                <w:szCs w:val="24"/>
                <w:rtl/>
                <w:lang w:bidi="ar-EG"/>
              </w:rPr>
              <w:t>جدول (</w:t>
            </w:r>
            <w:r>
              <w:rPr>
                <w:rFonts w:ascii="Simplified Arabic" w:eastAsia="Times New Roman" w:hAnsi="Simplified Arabic" w:cs="Simplified Arabic" w:hint="cs"/>
                <w:b/>
                <w:bCs/>
                <w:color w:val="000000"/>
                <w:sz w:val="24"/>
                <w:szCs w:val="24"/>
                <w:rtl/>
                <w:lang w:bidi="ar-EG"/>
              </w:rPr>
              <w:t>3</w:t>
            </w:r>
            <w:r w:rsidRPr="004449E3">
              <w:rPr>
                <w:rFonts w:ascii="Simplified Arabic" w:eastAsia="Times New Roman" w:hAnsi="Simplified Arabic" w:cs="Simplified Arabic"/>
                <w:b/>
                <w:bCs/>
                <w:color w:val="000000"/>
                <w:sz w:val="24"/>
                <w:szCs w:val="24"/>
                <w:rtl/>
                <w:lang w:bidi="ar-EG"/>
              </w:rPr>
              <w:t>)</w:t>
            </w:r>
          </w:p>
          <w:p w14:paraId="59CC9EBA" w14:textId="5AE14B7F" w:rsidR="0069713A" w:rsidRPr="004449E3" w:rsidRDefault="0069713A" w:rsidP="0069713A">
            <w:pPr>
              <w:bidi/>
              <w:spacing w:after="0" w:line="240" w:lineRule="auto"/>
              <w:jc w:val="center"/>
              <w:rPr>
                <w:rFonts w:ascii="Simplified Arabic" w:eastAsia="Times New Roman" w:hAnsi="Simplified Arabic" w:cs="Simplified Arabic"/>
                <w:sz w:val="20"/>
                <w:szCs w:val="20"/>
                <w:rtl/>
              </w:rPr>
            </w:pPr>
            <w:r w:rsidRPr="004449E3">
              <w:rPr>
                <w:rFonts w:ascii="Simplified Arabic" w:eastAsia="Times New Roman" w:hAnsi="Simplified Arabic" w:cs="Simplified Arabic"/>
                <w:b/>
                <w:bCs/>
                <w:color w:val="000000"/>
                <w:sz w:val="24"/>
                <w:szCs w:val="24"/>
                <w:rtl/>
                <w:lang w:bidi="ar-EG"/>
              </w:rPr>
              <w:t xml:space="preserve">الفرق بين متوسطى درجات طلاب المجموعات التجريبية وفقاً </w:t>
            </w:r>
            <w:r>
              <w:rPr>
                <w:rFonts w:ascii="Simplified Arabic" w:eastAsia="Times New Roman" w:hAnsi="Simplified Arabic" w:cs="Simplified Arabic" w:hint="cs"/>
                <w:b/>
                <w:bCs/>
                <w:color w:val="000000"/>
                <w:sz w:val="24"/>
                <w:szCs w:val="24"/>
                <w:rtl/>
                <w:lang w:bidi="ar-EG"/>
              </w:rPr>
              <w:t>لشكل التعليق</w:t>
            </w:r>
            <w:r w:rsidRPr="004449E3">
              <w:rPr>
                <w:rFonts w:ascii="Simplified Arabic" w:eastAsia="Times New Roman" w:hAnsi="Simplified Arabic" w:cs="Simplified Arabic"/>
                <w:b/>
                <w:bCs/>
                <w:color w:val="000000"/>
                <w:sz w:val="24"/>
                <w:szCs w:val="24"/>
                <w:rtl/>
                <w:lang w:bidi="ar-EG"/>
              </w:rPr>
              <w:t xml:space="preserve"> (</w:t>
            </w:r>
            <w:r>
              <w:rPr>
                <w:rFonts w:ascii="Simplified Arabic" w:eastAsia="Times New Roman" w:hAnsi="Simplified Arabic" w:cs="Simplified Arabic" w:hint="cs"/>
                <w:b/>
                <w:bCs/>
                <w:color w:val="000000"/>
                <w:sz w:val="24"/>
                <w:szCs w:val="24"/>
                <w:rtl/>
                <w:lang w:bidi="ar-EG"/>
              </w:rPr>
              <w:t>نصي</w:t>
            </w:r>
            <w:r w:rsidRPr="004449E3">
              <w:rPr>
                <w:rFonts w:ascii="Simplified Arabic" w:eastAsia="Times New Roman" w:hAnsi="Simplified Arabic" w:cs="Simplified Arabic"/>
                <w:b/>
                <w:bCs/>
                <w:color w:val="000000"/>
                <w:sz w:val="24"/>
                <w:szCs w:val="24"/>
                <w:rtl/>
                <w:lang w:bidi="ar-EG"/>
              </w:rPr>
              <w:t xml:space="preserve">، </w:t>
            </w:r>
            <w:r>
              <w:rPr>
                <w:rFonts w:ascii="Simplified Arabic" w:eastAsia="Times New Roman" w:hAnsi="Simplified Arabic" w:cs="Simplified Arabic" w:hint="cs"/>
                <w:b/>
                <w:bCs/>
                <w:color w:val="000000"/>
                <w:sz w:val="24"/>
                <w:szCs w:val="24"/>
                <w:rtl/>
                <w:lang w:bidi="ar-EG"/>
              </w:rPr>
              <w:t>صوتي</w:t>
            </w:r>
            <w:r w:rsidRPr="004449E3">
              <w:rPr>
                <w:rFonts w:ascii="Simplified Arabic" w:eastAsia="Times New Roman" w:hAnsi="Simplified Arabic" w:cs="Simplified Arabic"/>
                <w:b/>
                <w:bCs/>
                <w:color w:val="000000"/>
                <w:sz w:val="24"/>
                <w:szCs w:val="24"/>
                <w:rtl/>
                <w:lang w:bidi="ar-EG"/>
              </w:rPr>
              <w:t xml:space="preserve">) فى </w:t>
            </w:r>
            <w:r>
              <w:rPr>
                <w:rFonts w:ascii="Simplified Arabic" w:eastAsia="Times New Roman" w:hAnsi="Simplified Arabic" w:cs="Simplified Arabic" w:hint="cs"/>
                <w:b/>
                <w:bCs/>
                <w:color w:val="000000"/>
                <w:sz w:val="24"/>
                <w:szCs w:val="24"/>
                <w:rtl/>
                <w:lang w:bidi="ar-EG"/>
              </w:rPr>
              <w:t>مقياس اليقظة العقلية</w:t>
            </w:r>
          </w:p>
        </w:tc>
      </w:tr>
      <w:tr w:rsidR="0069713A" w:rsidRPr="004449E3" w14:paraId="577C1BD1" w14:textId="77777777" w:rsidTr="0090051A">
        <w:tc>
          <w:tcPr>
            <w:tcW w:w="757" w:type="pct"/>
            <w:tcBorders>
              <w:top w:val="thinThickSmallGap" w:sz="24" w:space="0" w:color="auto"/>
              <w:left w:val="nil"/>
            </w:tcBorders>
            <w:shd w:val="clear" w:color="auto" w:fill="auto"/>
            <w:vAlign w:val="center"/>
          </w:tcPr>
          <w:p w14:paraId="7C0A2A04"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المجموعة</w:t>
            </w:r>
          </w:p>
        </w:tc>
        <w:tc>
          <w:tcPr>
            <w:tcW w:w="455" w:type="pct"/>
            <w:tcBorders>
              <w:top w:val="thinThickSmallGap" w:sz="24" w:space="0" w:color="auto"/>
            </w:tcBorders>
            <w:shd w:val="clear" w:color="auto" w:fill="auto"/>
            <w:vAlign w:val="center"/>
          </w:tcPr>
          <w:p w14:paraId="2CFAD284"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العدد</w:t>
            </w:r>
          </w:p>
        </w:tc>
        <w:tc>
          <w:tcPr>
            <w:tcW w:w="605" w:type="pct"/>
            <w:tcBorders>
              <w:top w:val="thinThickSmallGap" w:sz="24" w:space="0" w:color="auto"/>
            </w:tcBorders>
            <w:shd w:val="clear" w:color="auto" w:fill="auto"/>
            <w:vAlign w:val="center"/>
          </w:tcPr>
          <w:p w14:paraId="2D6ADD8F"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المتوسط</w:t>
            </w:r>
          </w:p>
        </w:tc>
        <w:tc>
          <w:tcPr>
            <w:tcW w:w="910" w:type="pct"/>
            <w:tcBorders>
              <w:top w:val="thinThickSmallGap" w:sz="24" w:space="0" w:color="auto"/>
            </w:tcBorders>
            <w:shd w:val="clear" w:color="auto" w:fill="auto"/>
            <w:vAlign w:val="center"/>
          </w:tcPr>
          <w:p w14:paraId="77C274FD"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lang w:bidi="ar-EG"/>
              </w:rPr>
            </w:pPr>
            <w:r w:rsidRPr="007B41C0">
              <w:rPr>
                <w:rFonts w:ascii="Simplified Arabic" w:eastAsia="Times New Roman" w:hAnsi="Simplified Arabic" w:cs="Simplified Arabic"/>
                <w:b/>
                <w:bCs/>
                <w:color w:val="000000"/>
                <w:sz w:val="24"/>
                <w:szCs w:val="24"/>
                <w:rtl/>
                <w:lang w:bidi="ar-EG"/>
              </w:rPr>
              <w:t>الانحراف المعيارى</w:t>
            </w:r>
          </w:p>
        </w:tc>
        <w:tc>
          <w:tcPr>
            <w:tcW w:w="379" w:type="pct"/>
            <w:tcBorders>
              <w:top w:val="thinThickSmallGap" w:sz="24" w:space="0" w:color="auto"/>
            </w:tcBorders>
            <w:shd w:val="clear" w:color="auto" w:fill="auto"/>
            <w:vAlign w:val="center"/>
          </w:tcPr>
          <w:p w14:paraId="7A0EF708"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د.ح</w:t>
            </w:r>
          </w:p>
        </w:tc>
        <w:tc>
          <w:tcPr>
            <w:tcW w:w="606" w:type="pct"/>
            <w:tcBorders>
              <w:top w:val="thinThickSmallGap" w:sz="24" w:space="0" w:color="auto"/>
            </w:tcBorders>
            <w:shd w:val="clear" w:color="auto" w:fill="auto"/>
            <w:vAlign w:val="center"/>
          </w:tcPr>
          <w:p w14:paraId="2B27E81E"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قيمة "ت"</w:t>
            </w:r>
          </w:p>
        </w:tc>
        <w:tc>
          <w:tcPr>
            <w:tcW w:w="511" w:type="pct"/>
            <w:tcBorders>
              <w:top w:val="thinThickSmallGap" w:sz="24" w:space="0" w:color="auto"/>
            </w:tcBorders>
            <w:shd w:val="clear" w:color="auto" w:fill="auto"/>
            <w:vAlign w:val="center"/>
          </w:tcPr>
          <w:p w14:paraId="35008444"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الدلالة</w:t>
            </w:r>
          </w:p>
        </w:tc>
        <w:tc>
          <w:tcPr>
            <w:tcW w:w="777" w:type="pct"/>
            <w:tcBorders>
              <w:top w:val="thinThickSmallGap" w:sz="24" w:space="0" w:color="auto"/>
              <w:right w:val="nil"/>
            </w:tcBorders>
            <w:shd w:val="clear" w:color="auto" w:fill="auto"/>
            <w:vAlign w:val="center"/>
          </w:tcPr>
          <w:p w14:paraId="6FDEF579"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مستوى الدلالة</w:t>
            </w:r>
          </w:p>
        </w:tc>
      </w:tr>
      <w:tr w:rsidR="0069713A" w:rsidRPr="004449E3" w14:paraId="43BDB9CF" w14:textId="77777777" w:rsidTr="0090051A">
        <w:trPr>
          <w:trHeight w:val="165"/>
        </w:trPr>
        <w:tc>
          <w:tcPr>
            <w:tcW w:w="757" w:type="pct"/>
            <w:tcBorders>
              <w:left w:val="nil"/>
            </w:tcBorders>
            <w:shd w:val="clear" w:color="auto" w:fill="auto"/>
            <w:vAlign w:val="center"/>
          </w:tcPr>
          <w:p w14:paraId="4F43FA51"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التعليق النصي</w:t>
            </w:r>
          </w:p>
        </w:tc>
        <w:tc>
          <w:tcPr>
            <w:tcW w:w="455" w:type="pct"/>
            <w:shd w:val="clear" w:color="auto" w:fill="auto"/>
            <w:vAlign w:val="center"/>
          </w:tcPr>
          <w:p w14:paraId="7DE6C3A6"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rtl/>
                <w:lang w:bidi="ar-EG"/>
              </w:rPr>
            </w:pPr>
            <w:r>
              <w:rPr>
                <w:rFonts w:ascii="Simplified Arabic" w:eastAsia="Times New Roman" w:hAnsi="Simplified Arabic" w:cs="Simplified Arabic" w:hint="cs"/>
                <w:b/>
                <w:bCs/>
                <w:color w:val="000000"/>
                <w:sz w:val="24"/>
                <w:szCs w:val="24"/>
                <w:rtl/>
                <w:lang w:bidi="ar-EG"/>
              </w:rPr>
              <w:t>50</w:t>
            </w:r>
          </w:p>
        </w:tc>
        <w:tc>
          <w:tcPr>
            <w:tcW w:w="605" w:type="pct"/>
            <w:shd w:val="clear" w:color="auto" w:fill="auto"/>
            <w:vAlign w:val="center"/>
          </w:tcPr>
          <w:p w14:paraId="18ECA96C" w14:textId="54E5D68C" w:rsidR="0069713A" w:rsidRPr="007B41C0" w:rsidRDefault="0069713A" w:rsidP="0069713A">
            <w:pPr>
              <w:bidi/>
              <w:spacing w:after="0" w:line="240" w:lineRule="auto"/>
              <w:jc w:val="center"/>
              <w:rPr>
                <w:rFonts w:ascii="Simplified Arabic" w:eastAsia="Times New Roman" w:hAnsi="Simplified Arabic" w:cs="Simplified Arabic"/>
                <w:b/>
                <w:bCs/>
                <w:color w:val="000000"/>
                <w:sz w:val="24"/>
                <w:szCs w:val="24"/>
                <w:rtl/>
                <w:lang w:bidi="ar-EG"/>
              </w:rPr>
            </w:pPr>
            <w:r>
              <w:rPr>
                <w:rFonts w:ascii="Simplified Arabic" w:eastAsia="Times New Roman" w:hAnsi="Simplified Arabic" w:cs="Simplified Arabic" w:hint="cs"/>
                <w:b/>
                <w:bCs/>
                <w:color w:val="000000"/>
                <w:sz w:val="24"/>
                <w:szCs w:val="24"/>
                <w:rtl/>
                <w:lang w:bidi="ar-EG"/>
              </w:rPr>
              <w:t>100.52</w:t>
            </w:r>
          </w:p>
        </w:tc>
        <w:tc>
          <w:tcPr>
            <w:tcW w:w="910" w:type="pct"/>
            <w:shd w:val="clear" w:color="auto" w:fill="auto"/>
            <w:vAlign w:val="center"/>
          </w:tcPr>
          <w:p w14:paraId="4A2C6049" w14:textId="650FB4F0" w:rsidR="0069713A" w:rsidRPr="007B41C0" w:rsidRDefault="0069713A" w:rsidP="0069713A">
            <w:pPr>
              <w:bidi/>
              <w:spacing w:after="0" w:line="240" w:lineRule="auto"/>
              <w:jc w:val="center"/>
              <w:rPr>
                <w:rFonts w:ascii="Simplified Arabic" w:eastAsia="Times New Roman" w:hAnsi="Simplified Arabic" w:cs="Simplified Arabic"/>
                <w:b/>
                <w:bCs/>
                <w:color w:val="000000"/>
                <w:sz w:val="24"/>
                <w:szCs w:val="24"/>
                <w:rtl/>
                <w:lang w:bidi="ar-EG"/>
              </w:rPr>
            </w:pPr>
            <w:r>
              <w:rPr>
                <w:rFonts w:ascii="Simplified Arabic" w:eastAsia="Times New Roman" w:hAnsi="Simplified Arabic" w:cs="Simplified Arabic" w:hint="cs"/>
                <w:b/>
                <w:bCs/>
                <w:color w:val="000000"/>
                <w:sz w:val="24"/>
                <w:szCs w:val="24"/>
                <w:rtl/>
                <w:lang w:bidi="ar-EG"/>
              </w:rPr>
              <w:t>14.386</w:t>
            </w:r>
          </w:p>
        </w:tc>
        <w:tc>
          <w:tcPr>
            <w:tcW w:w="379" w:type="pct"/>
            <w:vMerge w:val="restart"/>
            <w:shd w:val="clear" w:color="auto" w:fill="auto"/>
            <w:vAlign w:val="center"/>
          </w:tcPr>
          <w:p w14:paraId="2376B85F"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rtl/>
                <w:lang w:bidi="ar-EG"/>
              </w:rPr>
            </w:pPr>
            <w:r>
              <w:rPr>
                <w:rFonts w:ascii="Simplified Arabic" w:eastAsia="Times New Roman" w:hAnsi="Simplified Arabic" w:cs="Simplified Arabic" w:hint="cs"/>
                <w:b/>
                <w:bCs/>
                <w:color w:val="000000"/>
                <w:sz w:val="24"/>
                <w:szCs w:val="24"/>
                <w:rtl/>
                <w:lang w:bidi="ar-EG"/>
              </w:rPr>
              <w:t>98</w:t>
            </w:r>
          </w:p>
        </w:tc>
        <w:tc>
          <w:tcPr>
            <w:tcW w:w="606" w:type="pct"/>
            <w:vMerge w:val="restart"/>
            <w:shd w:val="clear" w:color="auto" w:fill="auto"/>
            <w:vAlign w:val="center"/>
          </w:tcPr>
          <w:p w14:paraId="1C8BE4EA" w14:textId="5E518A8C" w:rsidR="0069713A" w:rsidRPr="007B41C0" w:rsidRDefault="0069713A" w:rsidP="0069713A">
            <w:pPr>
              <w:bidi/>
              <w:spacing w:after="0" w:line="240" w:lineRule="auto"/>
              <w:jc w:val="center"/>
              <w:rPr>
                <w:rFonts w:ascii="Simplified Arabic" w:eastAsia="Times New Roman" w:hAnsi="Simplified Arabic" w:cs="Simplified Arabic"/>
                <w:b/>
                <w:bCs/>
                <w:color w:val="000000"/>
                <w:sz w:val="24"/>
                <w:szCs w:val="24"/>
                <w:rtl/>
                <w:lang w:bidi="ar-EG"/>
              </w:rPr>
            </w:pPr>
            <w:r>
              <w:rPr>
                <w:rFonts w:ascii="Simplified Arabic" w:eastAsia="Times New Roman" w:hAnsi="Simplified Arabic" w:cs="Simplified Arabic" w:hint="cs"/>
                <w:b/>
                <w:bCs/>
                <w:color w:val="000000"/>
                <w:sz w:val="24"/>
                <w:szCs w:val="24"/>
                <w:rtl/>
                <w:lang w:bidi="ar-EG"/>
              </w:rPr>
              <w:t>4.180</w:t>
            </w:r>
          </w:p>
        </w:tc>
        <w:tc>
          <w:tcPr>
            <w:tcW w:w="511" w:type="pct"/>
            <w:vMerge w:val="restart"/>
            <w:shd w:val="clear" w:color="auto" w:fill="auto"/>
            <w:vAlign w:val="center"/>
          </w:tcPr>
          <w:p w14:paraId="3DD994AA"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0,001</w:t>
            </w:r>
          </w:p>
        </w:tc>
        <w:tc>
          <w:tcPr>
            <w:tcW w:w="777" w:type="pct"/>
            <w:vMerge w:val="restart"/>
            <w:tcBorders>
              <w:right w:val="nil"/>
            </w:tcBorders>
            <w:shd w:val="clear" w:color="auto" w:fill="auto"/>
            <w:vAlign w:val="center"/>
          </w:tcPr>
          <w:p w14:paraId="5F290550" w14:textId="77777777" w:rsidR="0069713A" w:rsidRPr="007B41C0" w:rsidRDefault="0069713A" w:rsidP="0090051A">
            <w:pPr>
              <w:bidi/>
              <w:spacing w:after="0" w:line="240" w:lineRule="auto"/>
              <w:jc w:val="center"/>
              <w:rPr>
                <w:rFonts w:ascii="Simplified Arabic" w:eastAsia="Times New Roman" w:hAnsi="Simplified Arabic" w:cs="Simplified Arabic"/>
                <w:b/>
                <w:bCs/>
                <w:color w:val="000000"/>
                <w:sz w:val="24"/>
                <w:szCs w:val="24"/>
                <w:rtl/>
                <w:lang w:bidi="ar-EG"/>
              </w:rPr>
            </w:pPr>
            <w:r w:rsidRPr="007B41C0">
              <w:rPr>
                <w:rFonts w:ascii="Simplified Arabic" w:eastAsia="Times New Roman" w:hAnsi="Simplified Arabic" w:cs="Simplified Arabic"/>
                <w:b/>
                <w:bCs/>
                <w:color w:val="000000"/>
                <w:sz w:val="24"/>
                <w:szCs w:val="24"/>
                <w:rtl/>
                <w:lang w:bidi="ar-EG"/>
              </w:rPr>
              <w:t>دالة عند مستوى (0,01)</w:t>
            </w:r>
          </w:p>
        </w:tc>
      </w:tr>
      <w:tr w:rsidR="0069713A" w:rsidRPr="004449E3" w14:paraId="6ACB5E3D" w14:textId="77777777" w:rsidTr="0090051A">
        <w:trPr>
          <w:trHeight w:val="647"/>
        </w:trPr>
        <w:tc>
          <w:tcPr>
            <w:tcW w:w="757" w:type="pct"/>
            <w:tcBorders>
              <w:left w:val="nil"/>
              <w:bottom w:val="thickThinSmallGap" w:sz="24" w:space="0" w:color="auto"/>
            </w:tcBorders>
            <w:shd w:val="clear" w:color="auto" w:fill="auto"/>
            <w:vAlign w:val="center"/>
          </w:tcPr>
          <w:p w14:paraId="608E1BAE" w14:textId="77777777" w:rsidR="0069713A" w:rsidRPr="0069713A" w:rsidRDefault="0069713A" w:rsidP="0090051A">
            <w:pPr>
              <w:tabs>
                <w:tab w:val="right" w:pos="2412"/>
                <w:tab w:val="right" w:pos="6912"/>
              </w:tabs>
              <w:bidi/>
              <w:spacing w:after="0" w:line="240" w:lineRule="auto"/>
              <w:jc w:val="center"/>
              <w:rPr>
                <w:rFonts w:ascii="Simplified Arabic" w:eastAsia="Times New Roman" w:hAnsi="Simplified Arabic" w:cs="Simplified Arabic"/>
                <w:b/>
                <w:bCs/>
                <w:rtl/>
              </w:rPr>
            </w:pPr>
            <w:r w:rsidRPr="0069713A">
              <w:rPr>
                <w:rFonts w:ascii="Simplified Arabic" w:eastAsia="Times New Roman" w:hAnsi="Simplified Arabic" w:cs="Simplified Arabic"/>
                <w:b/>
                <w:bCs/>
                <w:rtl/>
              </w:rPr>
              <w:t>التعليق الصوتي</w:t>
            </w:r>
          </w:p>
        </w:tc>
        <w:tc>
          <w:tcPr>
            <w:tcW w:w="455" w:type="pct"/>
            <w:tcBorders>
              <w:bottom w:val="thickThinSmallGap" w:sz="24" w:space="0" w:color="auto"/>
            </w:tcBorders>
            <w:vAlign w:val="center"/>
          </w:tcPr>
          <w:p w14:paraId="46C8C81D" w14:textId="77777777" w:rsidR="0069713A" w:rsidRPr="0069713A" w:rsidRDefault="0069713A" w:rsidP="0090051A">
            <w:pPr>
              <w:tabs>
                <w:tab w:val="right" w:pos="2412"/>
                <w:tab w:val="right" w:pos="6912"/>
              </w:tabs>
              <w:bidi/>
              <w:spacing w:after="0" w:line="240" w:lineRule="auto"/>
              <w:jc w:val="center"/>
              <w:rPr>
                <w:rFonts w:ascii="Simplified Arabic" w:eastAsia="Times New Roman" w:hAnsi="Simplified Arabic" w:cs="Simplified Arabic"/>
                <w:b/>
                <w:bCs/>
                <w:rtl/>
              </w:rPr>
            </w:pPr>
            <w:r w:rsidRPr="0069713A">
              <w:rPr>
                <w:rFonts w:ascii="Simplified Arabic" w:eastAsia="Times New Roman" w:hAnsi="Simplified Arabic" w:cs="Simplified Arabic" w:hint="cs"/>
                <w:b/>
                <w:bCs/>
                <w:rtl/>
              </w:rPr>
              <w:t>50</w:t>
            </w:r>
          </w:p>
        </w:tc>
        <w:tc>
          <w:tcPr>
            <w:tcW w:w="605" w:type="pct"/>
            <w:tcBorders>
              <w:bottom w:val="thickThinSmallGap" w:sz="24" w:space="0" w:color="auto"/>
            </w:tcBorders>
            <w:vAlign w:val="center"/>
          </w:tcPr>
          <w:p w14:paraId="1FB1DB93" w14:textId="6541EEAE" w:rsidR="0069713A" w:rsidRPr="0069713A" w:rsidRDefault="0069713A" w:rsidP="0069713A">
            <w:pPr>
              <w:tabs>
                <w:tab w:val="right" w:pos="2412"/>
                <w:tab w:val="right" w:pos="6912"/>
              </w:tabs>
              <w:bidi/>
              <w:spacing w:after="0" w:line="240" w:lineRule="auto"/>
              <w:jc w:val="center"/>
              <w:rPr>
                <w:rFonts w:ascii="Simplified Arabic" w:eastAsia="Times New Roman" w:hAnsi="Simplified Arabic" w:cs="Simplified Arabic"/>
                <w:b/>
                <w:bCs/>
                <w:rtl/>
              </w:rPr>
            </w:pPr>
            <w:r w:rsidRPr="0069713A">
              <w:rPr>
                <w:rFonts w:ascii="Simplified Arabic" w:eastAsia="Times New Roman" w:hAnsi="Simplified Arabic" w:cs="Simplified Arabic" w:hint="cs"/>
                <w:b/>
                <w:bCs/>
                <w:rtl/>
              </w:rPr>
              <w:t>113.22</w:t>
            </w:r>
          </w:p>
        </w:tc>
        <w:tc>
          <w:tcPr>
            <w:tcW w:w="910" w:type="pct"/>
            <w:tcBorders>
              <w:bottom w:val="thickThinSmallGap" w:sz="24" w:space="0" w:color="auto"/>
            </w:tcBorders>
            <w:vAlign w:val="center"/>
          </w:tcPr>
          <w:p w14:paraId="0541647B" w14:textId="2F4E0ABC" w:rsidR="0069713A" w:rsidRPr="0069713A" w:rsidRDefault="0069713A" w:rsidP="0069713A">
            <w:pPr>
              <w:tabs>
                <w:tab w:val="right" w:pos="2412"/>
                <w:tab w:val="right" w:pos="6912"/>
              </w:tabs>
              <w:bidi/>
              <w:spacing w:after="0" w:line="240" w:lineRule="auto"/>
              <w:jc w:val="center"/>
              <w:rPr>
                <w:rFonts w:ascii="Simplified Arabic" w:eastAsia="Times New Roman" w:hAnsi="Simplified Arabic" w:cs="Simplified Arabic"/>
                <w:b/>
                <w:bCs/>
                <w:rtl/>
              </w:rPr>
            </w:pPr>
            <w:r w:rsidRPr="0069713A">
              <w:rPr>
                <w:rFonts w:ascii="Simplified Arabic" w:eastAsia="Times New Roman" w:hAnsi="Simplified Arabic" w:cs="Simplified Arabic" w:hint="cs"/>
                <w:b/>
                <w:bCs/>
                <w:rtl/>
              </w:rPr>
              <w:t>15.951</w:t>
            </w:r>
          </w:p>
        </w:tc>
        <w:tc>
          <w:tcPr>
            <w:tcW w:w="379" w:type="pct"/>
            <w:vMerge/>
            <w:tcBorders>
              <w:bottom w:val="thickThinSmallGap" w:sz="24" w:space="0" w:color="auto"/>
            </w:tcBorders>
            <w:vAlign w:val="center"/>
          </w:tcPr>
          <w:p w14:paraId="38B88080" w14:textId="77777777" w:rsidR="0069713A" w:rsidRPr="004449E3" w:rsidRDefault="0069713A" w:rsidP="0090051A">
            <w:pPr>
              <w:tabs>
                <w:tab w:val="right" w:pos="2412"/>
                <w:tab w:val="right" w:pos="6912"/>
              </w:tabs>
              <w:bidi/>
              <w:spacing w:after="0" w:line="240" w:lineRule="auto"/>
              <w:jc w:val="center"/>
              <w:rPr>
                <w:rFonts w:ascii="Simplified Arabic" w:eastAsia="Times New Roman" w:hAnsi="Simplified Arabic" w:cs="Simplified Arabic"/>
                <w:b/>
                <w:bCs/>
                <w:sz w:val="28"/>
                <w:szCs w:val="28"/>
                <w:rtl/>
              </w:rPr>
            </w:pPr>
          </w:p>
        </w:tc>
        <w:tc>
          <w:tcPr>
            <w:tcW w:w="606" w:type="pct"/>
            <w:vMerge/>
            <w:tcBorders>
              <w:bottom w:val="thickThinSmallGap" w:sz="24" w:space="0" w:color="auto"/>
            </w:tcBorders>
            <w:vAlign w:val="center"/>
          </w:tcPr>
          <w:p w14:paraId="192682B9" w14:textId="77777777" w:rsidR="0069713A" w:rsidRPr="004449E3" w:rsidRDefault="0069713A" w:rsidP="0090051A">
            <w:pPr>
              <w:tabs>
                <w:tab w:val="right" w:pos="2412"/>
                <w:tab w:val="right" w:pos="6912"/>
              </w:tabs>
              <w:bidi/>
              <w:spacing w:after="0" w:line="240" w:lineRule="auto"/>
              <w:jc w:val="center"/>
              <w:rPr>
                <w:rFonts w:ascii="Simplified Arabic" w:eastAsia="Times New Roman" w:hAnsi="Simplified Arabic" w:cs="Simplified Arabic"/>
                <w:b/>
                <w:bCs/>
                <w:sz w:val="28"/>
                <w:szCs w:val="28"/>
                <w:rtl/>
              </w:rPr>
            </w:pPr>
          </w:p>
        </w:tc>
        <w:tc>
          <w:tcPr>
            <w:tcW w:w="511" w:type="pct"/>
            <w:vMerge/>
            <w:tcBorders>
              <w:bottom w:val="thickThinSmallGap" w:sz="24" w:space="0" w:color="auto"/>
            </w:tcBorders>
            <w:vAlign w:val="center"/>
          </w:tcPr>
          <w:p w14:paraId="7571ACF9" w14:textId="77777777" w:rsidR="0069713A" w:rsidRPr="004449E3" w:rsidRDefault="0069713A" w:rsidP="0090051A">
            <w:pPr>
              <w:tabs>
                <w:tab w:val="right" w:pos="2412"/>
                <w:tab w:val="right" w:pos="6912"/>
              </w:tabs>
              <w:bidi/>
              <w:spacing w:after="0" w:line="240" w:lineRule="auto"/>
              <w:jc w:val="center"/>
              <w:rPr>
                <w:rFonts w:ascii="Simplified Arabic" w:eastAsia="Times New Roman" w:hAnsi="Simplified Arabic" w:cs="Simplified Arabic"/>
                <w:b/>
                <w:bCs/>
                <w:sz w:val="28"/>
                <w:szCs w:val="28"/>
                <w:rtl/>
              </w:rPr>
            </w:pPr>
          </w:p>
        </w:tc>
        <w:tc>
          <w:tcPr>
            <w:tcW w:w="777" w:type="pct"/>
            <w:vMerge/>
            <w:tcBorders>
              <w:bottom w:val="thickThinSmallGap" w:sz="24" w:space="0" w:color="auto"/>
              <w:right w:val="nil"/>
            </w:tcBorders>
            <w:vAlign w:val="center"/>
          </w:tcPr>
          <w:p w14:paraId="2505CE62" w14:textId="77777777" w:rsidR="0069713A" w:rsidRPr="004449E3" w:rsidRDefault="0069713A" w:rsidP="0090051A">
            <w:pPr>
              <w:tabs>
                <w:tab w:val="right" w:pos="2412"/>
                <w:tab w:val="right" w:pos="6912"/>
              </w:tabs>
              <w:bidi/>
              <w:spacing w:after="0" w:line="240" w:lineRule="auto"/>
              <w:jc w:val="center"/>
              <w:rPr>
                <w:rFonts w:ascii="Simplified Arabic" w:eastAsia="Times New Roman" w:hAnsi="Simplified Arabic" w:cs="Simplified Arabic"/>
                <w:b/>
                <w:bCs/>
                <w:sz w:val="28"/>
                <w:szCs w:val="28"/>
                <w:rtl/>
              </w:rPr>
            </w:pPr>
          </w:p>
        </w:tc>
      </w:tr>
    </w:tbl>
    <w:p w14:paraId="27DDE14E" w14:textId="77777777" w:rsidR="004A6921" w:rsidRPr="004449E3" w:rsidRDefault="004A6921" w:rsidP="0069713A">
      <w:pPr>
        <w:bidi/>
        <w:spacing w:after="0" w:line="240" w:lineRule="auto"/>
        <w:ind w:firstLine="720"/>
        <w:jc w:val="both"/>
        <w:rPr>
          <w:rFonts w:ascii="Simplified Arabic" w:eastAsia="Times New Roman" w:hAnsi="Simplified Arabic" w:cs="Simplified Arabic"/>
          <w:noProof/>
          <w:sz w:val="20"/>
          <w:szCs w:val="28"/>
          <w:rtl/>
          <w:lang w:eastAsia="ar-SA"/>
        </w:rPr>
      </w:pPr>
      <w:r w:rsidRPr="004449E3">
        <w:rPr>
          <w:rFonts w:ascii="Simplified Arabic" w:eastAsia="Times New Roman" w:hAnsi="Simplified Arabic" w:cs="Simplified Arabic"/>
          <w:noProof/>
          <w:sz w:val="20"/>
          <w:szCs w:val="28"/>
          <w:rtl/>
          <w:lang w:eastAsia="ar-SA"/>
        </w:rPr>
        <w:t>ويتضح من جدول (3) أن مستوى الدلالة جاء مساويًا (0.01)، وهذا يدل على وجود فرق دال إحصائيا بين متوسطى درجات طلاب (التعليق التصي) وطلاب (التعليق الصوتي) عند مستوي الدلالة (0.01) بعد تطبيق البرنامج لصالح طلاب (التعليق الصوتي)، حيث جاء متوسط درجات طلاب (التعليق النصي) مساويًا (100,52) ومتوسط درجات وطلاب (التعليق الصوتي) مساويًا (113,22)</w:t>
      </w:r>
    </w:p>
    <w:p w14:paraId="06193E56" w14:textId="77777777" w:rsidR="004A6921" w:rsidRPr="004449E3" w:rsidRDefault="004A6921" w:rsidP="004A6921">
      <w:pPr>
        <w:bidi/>
        <w:spacing w:after="0" w:line="240" w:lineRule="auto"/>
        <w:ind w:firstLine="720"/>
        <w:jc w:val="both"/>
        <w:rPr>
          <w:rFonts w:ascii="Simplified Arabic" w:eastAsia="Times New Roman" w:hAnsi="Simplified Arabic" w:cs="Simplified Arabic"/>
          <w:b/>
          <w:bCs/>
          <w:sz w:val="28"/>
          <w:szCs w:val="28"/>
          <w:rtl/>
        </w:rPr>
      </w:pPr>
      <w:r w:rsidRPr="004449E3">
        <w:rPr>
          <w:rFonts w:ascii="Simplified Arabic" w:eastAsia="Times New Roman" w:hAnsi="Simplified Arabic" w:cs="Simplified Arabic"/>
          <w:noProof/>
          <w:sz w:val="20"/>
          <w:szCs w:val="28"/>
          <w:rtl/>
          <w:lang w:eastAsia="ar-SA"/>
        </w:rPr>
        <w:t>ومن النتائج السابقة تم رفض الفرض التاسع لوجود فرق دال إحصائيًا بين متوسطى درجات طلاب المجموعات التجريبية في التطبيق البعدي لمقياس اليقظة العقلية يرجع إلى استخدام شكل التعليقات (النصي، الصوتي) في الفيديو التفاعلي</w:t>
      </w:r>
      <w:r w:rsidRPr="004449E3">
        <w:rPr>
          <w:rFonts w:ascii="Simplified Arabic" w:eastAsia="Times New Roman" w:hAnsi="Simplified Arabic" w:cs="Simplified Arabic"/>
          <w:b/>
          <w:bCs/>
          <w:noProof/>
          <w:sz w:val="20"/>
          <w:szCs w:val="28"/>
          <w:rtl/>
          <w:lang w:eastAsia="ar-SA"/>
        </w:rPr>
        <w:t xml:space="preserve"> لصالح المجموعة التجريبية (التعليق الصوتي)</w:t>
      </w:r>
      <w:r w:rsidRPr="004449E3">
        <w:rPr>
          <w:rFonts w:ascii="Simplified Arabic" w:eastAsia="Times New Roman" w:hAnsi="Simplified Arabic" w:cs="Simplified Arabic"/>
          <w:b/>
          <w:bCs/>
          <w:sz w:val="28"/>
          <w:szCs w:val="28"/>
          <w:rtl/>
        </w:rPr>
        <w:t>.</w:t>
      </w:r>
    </w:p>
    <w:p w14:paraId="579BC9F3" w14:textId="77777777" w:rsidR="00376898" w:rsidRPr="004449E3" w:rsidRDefault="00376898" w:rsidP="00376898">
      <w:pPr>
        <w:keepNext/>
        <w:keepLines/>
        <w:bidi/>
        <w:spacing w:before="240" w:after="0" w:line="240"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 xml:space="preserve">تفسير ومناقشة نتائج البحث: </w:t>
      </w:r>
    </w:p>
    <w:p w14:paraId="1C53ACED" w14:textId="1592BD7F" w:rsidR="00310365" w:rsidRPr="004449E3" w:rsidRDefault="00310365" w:rsidP="00195FF0">
      <w:pPr>
        <w:bidi/>
        <w:spacing w:after="0" w:line="240" w:lineRule="auto"/>
        <w:ind w:firstLine="720"/>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8"/>
          <w:szCs w:val="28"/>
          <w:rtl/>
          <w:lang w:bidi="ar-EG"/>
        </w:rPr>
        <w:t>بناءً علي نتائج الفروض السابقة هناك أثر لشكل التعليقات سواء كانت (نصية أو صوتية) بالفيديو التفاعلي في تنمية الجانب المعرفي والأدائي لمهارات استخدام منصات التعليم الإلكتروني وتحسين اليقظة العقلية لدي طلاب تكنولوجيا التعليم لصالح التعليق الصوتي، وهذا ما أكدته دراسة رحاب فؤاد، وغادة عبد</w:t>
      </w:r>
      <w:r w:rsidR="0069713A">
        <w:rPr>
          <w:rFonts w:ascii="Simplified Arabic" w:eastAsia="Times New Roman" w:hAnsi="Simplified Arabic" w:cs="Simplified Arabic" w:hint="cs"/>
          <w:sz w:val="28"/>
          <w:szCs w:val="28"/>
          <w:rtl/>
          <w:lang w:bidi="ar-EG"/>
        </w:rPr>
        <w:t xml:space="preserve"> </w:t>
      </w:r>
      <w:r w:rsidRPr="004449E3">
        <w:rPr>
          <w:rFonts w:ascii="Simplified Arabic" w:eastAsia="Times New Roman" w:hAnsi="Simplified Arabic" w:cs="Simplified Arabic"/>
          <w:sz w:val="28"/>
          <w:szCs w:val="28"/>
          <w:rtl/>
          <w:lang w:bidi="ar-EG"/>
        </w:rPr>
        <w:t>العاطي</w:t>
      </w:r>
      <w:r w:rsidR="0069713A">
        <w:rPr>
          <w:rFonts w:ascii="Simplified Arabic" w:eastAsia="Times New Roman" w:hAnsi="Simplified Arabic" w:cs="Simplified Arabic" w:hint="cs"/>
          <w:sz w:val="28"/>
          <w:szCs w:val="28"/>
          <w:rtl/>
          <w:lang w:bidi="ar-EG"/>
        </w:rPr>
        <w:t xml:space="preserve"> </w:t>
      </w:r>
      <w:r w:rsidRPr="004449E3">
        <w:rPr>
          <w:rFonts w:ascii="Simplified Arabic" w:eastAsia="Times New Roman" w:hAnsi="Simplified Arabic" w:cs="Simplified Arabic"/>
          <w:sz w:val="28"/>
          <w:szCs w:val="28"/>
          <w:rtl/>
          <w:lang w:bidi="ar-EG"/>
        </w:rPr>
        <w:t>(2021) حيث أوضحت أن الفيديو التفاعلي من أنسب التقنيات للتدريب علي أداء المهارات المختلفة وخاصة المهارات التخصصية لدي طلاب تكنولوجيا التعليم، بالإضافة إلي أن المجموعات التي استخدمت شكل التعليق الصوتي بالفيديو التفاعلي كانوا أكثر تفوقًا من المجموعات التي استخدمت شكل التعليق النصي في كل من الجانب (المعرفي، الأدائي) لمهارات استخدام منصات التعليم الإلكتروني وتحسين اليقظة العقلية لدي طلاب تكنولوجيا التعليم</w:t>
      </w:r>
      <w:r w:rsidR="00195FF0" w:rsidRPr="004449E3">
        <w:rPr>
          <w:rFonts w:ascii="Simplified Arabic" w:eastAsia="Times New Roman" w:hAnsi="Simplified Arabic" w:cs="Simplified Arabic"/>
          <w:sz w:val="28"/>
          <w:szCs w:val="28"/>
          <w:rtl/>
          <w:lang w:bidi="ar-EG"/>
        </w:rPr>
        <w:t>.</w:t>
      </w:r>
    </w:p>
    <w:p w14:paraId="7CD7D08D" w14:textId="39DD8FD0" w:rsidR="00310365" w:rsidRPr="004449E3" w:rsidRDefault="00310365" w:rsidP="0024568F">
      <w:pPr>
        <w:bidi/>
        <w:spacing w:after="0" w:line="240" w:lineRule="auto"/>
        <w:ind w:firstLine="720"/>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وتتفق هذه النتيجة مع نتيجة بعض الدراسات التي أثبتت فاعلية شكل التعليق الصوتي في زيادة مستوي التحصيل</w:t>
      </w:r>
      <w:r w:rsidR="009C25FD">
        <w:rPr>
          <w:rFonts w:ascii="Simplified Arabic" w:eastAsia="Times New Roman" w:hAnsi="Simplified Arabic" w:cs="Simplified Arabic"/>
          <w:sz w:val="28"/>
          <w:szCs w:val="28"/>
          <w:rtl/>
          <w:lang w:bidi="ar-EG"/>
        </w:rPr>
        <w:t xml:space="preserve"> مثل </w:t>
      </w:r>
      <w:r w:rsidRPr="004449E3">
        <w:rPr>
          <w:rFonts w:ascii="Simplified Arabic" w:eastAsia="Times New Roman" w:hAnsi="Simplified Arabic" w:cs="Simplified Arabic"/>
          <w:sz w:val="28"/>
          <w:szCs w:val="28"/>
          <w:rtl/>
          <w:lang w:bidi="ar-EG"/>
        </w:rPr>
        <w:t>ودراسة نايت (</w:t>
      </w:r>
      <w:r w:rsidRPr="004449E3">
        <w:rPr>
          <w:rFonts w:ascii="Simplified Arabic" w:eastAsia="Times New Roman" w:hAnsi="Simplified Arabic" w:cs="Simplified Arabic"/>
          <w:sz w:val="28"/>
          <w:szCs w:val="28"/>
          <w:lang w:bidi="ar-EG"/>
        </w:rPr>
        <w:t>Knight, 2001</w:t>
      </w:r>
      <w:r w:rsidRPr="004449E3">
        <w:rPr>
          <w:rFonts w:ascii="Simplified Arabic" w:eastAsia="Times New Roman" w:hAnsi="Simplified Arabic" w:cs="Simplified Arabic"/>
          <w:sz w:val="28"/>
          <w:szCs w:val="28"/>
          <w:rtl/>
          <w:lang w:bidi="ar-EG"/>
        </w:rPr>
        <w:t>) والتي أشارت إلي ضرورة توظيف الجانب الصوتي في بيئة الوسائط المتعددة بطريقة مناسبة وسليمة لتحقيق الهدف المرجو من توظيفها، ودراسة اكينسميث (</w:t>
      </w:r>
      <w:r w:rsidRPr="004449E3">
        <w:rPr>
          <w:rFonts w:ascii="Simplified Arabic" w:eastAsia="Times New Roman" w:hAnsi="Simplified Arabic" w:cs="Simplified Arabic"/>
          <w:sz w:val="28"/>
          <w:szCs w:val="28"/>
          <w:lang w:bidi="ar-EG"/>
        </w:rPr>
        <w:t>Ekinsmyth, 2010</w:t>
      </w:r>
      <w:r w:rsidRPr="004449E3">
        <w:rPr>
          <w:rFonts w:ascii="Simplified Arabic" w:eastAsia="Times New Roman" w:hAnsi="Simplified Arabic" w:cs="Simplified Arabic"/>
          <w:sz w:val="28"/>
          <w:szCs w:val="28"/>
          <w:rtl/>
          <w:lang w:bidi="ar-EG"/>
        </w:rPr>
        <w:t>) التي أكدت فاعلية ورضا الطلاب عن التعليقات الصوتية حيث اتاحت لهم التحدث بحرية كما وفرت الوقت الذي يقضونه في الكتابة، ودراسة بابلوس وآخرون (</w:t>
      </w:r>
      <w:r w:rsidRPr="004449E3">
        <w:rPr>
          <w:rFonts w:ascii="Simplified Arabic" w:eastAsia="Times New Roman" w:hAnsi="Simplified Arabic" w:cs="Simplified Arabic"/>
          <w:sz w:val="28"/>
          <w:szCs w:val="28"/>
          <w:lang w:bidi="ar-EG"/>
        </w:rPr>
        <w:t>Pablos, et al., 2015</w:t>
      </w:r>
      <w:r w:rsidRPr="004449E3">
        <w:rPr>
          <w:rFonts w:ascii="Simplified Arabic" w:eastAsia="Times New Roman" w:hAnsi="Simplified Arabic" w:cs="Simplified Arabic"/>
          <w:sz w:val="28"/>
          <w:szCs w:val="28"/>
          <w:rtl/>
          <w:lang w:bidi="ar-EG"/>
        </w:rPr>
        <w:t>) والتي كشفت أن لقطات الفيديو التعليمية المصحوبة بالتعليق الصوتي هي الأنسب والأكثر تأثيرًا لدي طلاب الجامعة.</w:t>
      </w:r>
      <w:r w:rsidR="009C25FD">
        <w:rPr>
          <w:rFonts w:ascii="Simplified Arabic" w:eastAsia="Times New Roman" w:hAnsi="Simplified Arabic" w:cs="Simplified Arabic" w:hint="cs"/>
          <w:sz w:val="28"/>
          <w:szCs w:val="28"/>
          <w:rtl/>
          <w:lang w:bidi="ar-EG"/>
        </w:rPr>
        <w:t>، و</w:t>
      </w:r>
      <w:r w:rsidR="009C25FD">
        <w:rPr>
          <w:rFonts w:ascii="Simplified Arabic" w:eastAsia="Times New Roman" w:hAnsi="Simplified Arabic" w:cs="Simplified Arabic"/>
          <w:sz w:val="28"/>
          <w:szCs w:val="28"/>
          <w:rtl/>
          <w:lang w:bidi="ar-EG"/>
        </w:rPr>
        <w:t>كذلك مع دراسة كل</w:t>
      </w:r>
      <w:r w:rsidRPr="004449E3">
        <w:rPr>
          <w:rFonts w:ascii="Simplified Arabic" w:eastAsia="Times New Roman" w:hAnsi="Simplified Arabic" w:cs="Simplified Arabic"/>
          <w:sz w:val="28"/>
          <w:szCs w:val="28"/>
          <w:rtl/>
          <w:lang w:bidi="ar-EG"/>
        </w:rPr>
        <w:t xml:space="preserve"> من (انصاف الملحم، 2021؛ رحاب حجازي، 2022؛ أماني يوسف، ووفاء رجب، 2023؛</w:t>
      </w:r>
      <w:r w:rsidRPr="004449E3">
        <w:rPr>
          <w:rFonts w:ascii="Simplified Arabic" w:eastAsia="Times New Roman" w:hAnsi="Simplified Arabic" w:cs="Simplified Arabic"/>
          <w:sz w:val="28"/>
          <w:szCs w:val="28"/>
          <w:lang w:bidi="ar-EG"/>
        </w:rPr>
        <w:t xml:space="preserve"> Mann, 2008</w:t>
      </w:r>
      <w:r w:rsidRPr="004449E3">
        <w:rPr>
          <w:rFonts w:ascii="Simplified Arabic" w:eastAsia="Times New Roman" w:hAnsi="Simplified Arabic" w:cs="Simplified Arabic"/>
          <w:sz w:val="28"/>
          <w:szCs w:val="28"/>
          <w:rtl/>
          <w:lang w:bidi="ar-EG"/>
        </w:rPr>
        <w:t xml:space="preserve">؛ </w:t>
      </w:r>
      <w:r w:rsidRPr="004449E3">
        <w:rPr>
          <w:rFonts w:ascii="Simplified Arabic" w:eastAsia="Times New Roman" w:hAnsi="Simplified Arabic" w:cs="Simplified Arabic"/>
          <w:sz w:val="28"/>
          <w:szCs w:val="28"/>
          <w:lang w:bidi="ar-EG"/>
        </w:rPr>
        <w:t>Pablos et al., 2015</w:t>
      </w:r>
      <w:r w:rsidRPr="004449E3">
        <w:rPr>
          <w:rFonts w:ascii="Simplified Arabic" w:eastAsia="Times New Roman" w:hAnsi="Simplified Arabic" w:cs="Simplified Arabic"/>
          <w:sz w:val="28"/>
          <w:szCs w:val="28"/>
          <w:rtl/>
          <w:lang w:bidi="ar-EG"/>
        </w:rPr>
        <w:t xml:space="preserve">؛ </w:t>
      </w:r>
      <w:r w:rsidRPr="004449E3">
        <w:rPr>
          <w:rFonts w:ascii="Simplified Arabic" w:eastAsia="Times New Roman" w:hAnsi="Simplified Arabic" w:cs="Simplified Arabic"/>
          <w:sz w:val="28"/>
          <w:szCs w:val="28"/>
          <w:lang w:bidi="ar-EG"/>
        </w:rPr>
        <w:t>Wilson, 2018</w:t>
      </w:r>
      <w:r w:rsidRPr="004449E3">
        <w:rPr>
          <w:rFonts w:ascii="Simplified Arabic" w:eastAsia="Times New Roman" w:hAnsi="Simplified Arabic" w:cs="Simplified Arabic"/>
          <w:sz w:val="28"/>
          <w:szCs w:val="28"/>
          <w:rtl/>
          <w:lang w:bidi="ar-EG"/>
        </w:rPr>
        <w:t>) والتي أكدت جميعها علي فاعلية شكل التعليق الصوتي في تنمية التحصيل المعرفي لدي الطلاب.</w:t>
      </w:r>
    </w:p>
    <w:p w14:paraId="7E68B52B" w14:textId="14B49E54" w:rsidR="00310365" w:rsidRPr="004449E3" w:rsidRDefault="00310365" w:rsidP="009C25FD">
      <w:pPr>
        <w:bidi/>
        <w:spacing w:after="0" w:line="257" w:lineRule="auto"/>
        <w:ind w:right="14" w:firstLine="720"/>
        <w:jc w:val="lowKashida"/>
        <w:rPr>
          <w:rFonts w:ascii="Simplified Arabic" w:eastAsia="Calibri" w:hAnsi="Simplified Arabic" w:cs="Simplified Arabic"/>
          <w:color w:val="000000"/>
          <w:sz w:val="28"/>
          <w:szCs w:val="28"/>
          <w:rtl/>
        </w:rPr>
      </w:pPr>
      <w:r w:rsidRPr="004449E3">
        <w:rPr>
          <w:rFonts w:ascii="Simplified Arabic" w:eastAsia="Times New Roman" w:hAnsi="Simplified Arabic" w:cs="Simplified Arabic"/>
          <w:sz w:val="28"/>
          <w:szCs w:val="28"/>
          <w:rtl/>
          <w:lang w:bidi="ar-EG"/>
        </w:rPr>
        <w:t>أيضًا التصميم الجيد لبيئة الفيديو التفاعلي عبر إتاحة أنماط متنوعة من التعليقات، ساعد علي جذب انتباه المتعلمين ومخاطبة أكثر من حاسة لديهم، وبالتالي إحداث تفاعلية داخل الفيديو ونقل المتعلم من مجرد مشاهد سلبي إلي متفاعل مع الفيديو مما يؤدي إلي تقليل التشتت الذهني</w:t>
      </w:r>
      <w:r w:rsidR="009C25FD" w:rsidRPr="009C25FD">
        <w:rPr>
          <w:rFonts w:ascii="Simplified Arabic" w:eastAsia="Times New Roman" w:hAnsi="Simplified Arabic" w:cs="Simplified Arabic"/>
          <w:sz w:val="28"/>
          <w:szCs w:val="28"/>
          <w:rtl/>
          <w:lang w:bidi="ar-EG"/>
        </w:rPr>
        <w:t xml:space="preserve"> </w:t>
      </w:r>
      <w:r w:rsidR="009C25FD" w:rsidRPr="004449E3">
        <w:rPr>
          <w:rFonts w:ascii="Simplified Arabic" w:eastAsia="Times New Roman" w:hAnsi="Simplified Arabic" w:cs="Simplified Arabic"/>
          <w:sz w:val="28"/>
          <w:szCs w:val="28"/>
          <w:rtl/>
          <w:lang w:bidi="ar-EG"/>
        </w:rPr>
        <w:t>وتحسين اليقظة العقلية</w:t>
      </w:r>
      <w:r w:rsidRPr="004449E3">
        <w:rPr>
          <w:rFonts w:ascii="Simplified Arabic" w:eastAsia="Times New Roman" w:hAnsi="Simplified Arabic" w:cs="Simplified Arabic"/>
          <w:sz w:val="28"/>
          <w:szCs w:val="28"/>
          <w:rtl/>
          <w:lang w:bidi="ar-EG"/>
        </w:rPr>
        <w:t xml:space="preserve"> لدي المتعلم </w:t>
      </w:r>
    </w:p>
    <w:p w14:paraId="6C1BE2EF" w14:textId="77777777" w:rsidR="00310365" w:rsidRPr="004449E3" w:rsidRDefault="00310365" w:rsidP="00310365">
      <w:pPr>
        <w:bidi/>
        <w:spacing w:after="0" w:line="240" w:lineRule="auto"/>
        <w:ind w:firstLine="720"/>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8"/>
          <w:szCs w:val="28"/>
          <w:rtl/>
          <w:lang w:bidi="ar-EG"/>
        </w:rPr>
        <w:t xml:space="preserve">وتعزي الباحثة تفوق شكل التعليق الصوتي إلي أن التعليقات الصوتية من العناصر الهامة بالفيديو التفاعلي، لما لها تأثيرًا فعالًا في تعزيز نواتج التعلم، فهو يساعد علي إثراء وتحسين الفاعلية التعليمية لمقاطع الفيديو ومعالجة عدد كبير من المعارف والمهارات، عبر إتاحة الفرصة للمتعلمين للتعبير عن آرائهم ووجهات النظر المختلفة أو الاستفسار عن بعض المفاهيم الغامضة، كما تعمل علي إثارة الحواس لدي المتعلم وتركيز انتباه نحو المحتوي والأجزاء الأكثر أهمية بما يؤثر بشكل إيجابي علي ارتفاع مستوي اليقظة العقلية لدي المتعلمين وبالتالي ارتفاع مستوي التحصيل المعرفي والذي ينعكس بدوره علي تنمية المهارات، ويتفق ذلك مع نتائج </w:t>
      </w:r>
      <w:r w:rsidRPr="004449E3">
        <w:rPr>
          <w:rFonts w:ascii="Simplified Arabic" w:eastAsia="Times New Roman" w:hAnsi="Simplified Arabic" w:cs="Simplified Arabic"/>
          <w:spacing w:val="-4"/>
          <w:sz w:val="28"/>
          <w:szCs w:val="28"/>
          <w:rtl/>
          <w:lang w:bidi="ar-EG"/>
        </w:rPr>
        <w:t xml:space="preserve">دراسة (حسن غانم، وسعد محمد، </w:t>
      </w:r>
      <w:r w:rsidRPr="004449E3">
        <w:rPr>
          <w:rFonts w:ascii="Simplified Arabic" w:eastAsia="Times New Roman" w:hAnsi="Simplified Arabic" w:cs="Simplified Arabic"/>
          <w:spacing w:val="-4"/>
          <w:sz w:val="28"/>
          <w:szCs w:val="28"/>
          <w:lang w:bidi="ar-EG"/>
        </w:rPr>
        <w:t>2022</w:t>
      </w:r>
      <w:r w:rsidRPr="004449E3">
        <w:rPr>
          <w:rFonts w:ascii="Simplified Arabic" w:eastAsia="Times New Roman" w:hAnsi="Simplified Arabic" w:cs="Simplified Arabic"/>
          <w:spacing w:val="-4"/>
          <w:sz w:val="28"/>
          <w:szCs w:val="28"/>
          <w:rtl/>
          <w:lang w:bidi="ar-EG"/>
        </w:rPr>
        <w:t>) والتي توصلت إلي تفوق كل من مجموعتي نمط الحضور الصوتي ومجموعتي اليقظة العقلية المرتفعة في كفاءة التدريب والتدفق الأكاديمي لدي الطلاب.</w:t>
      </w:r>
    </w:p>
    <w:p w14:paraId="04DDCEA2" w14:textId="3143EE39" w:rsidR="00310365" w:rsidRPr="004449E3" w:rsidRDefault="00310365" w:rsidP="009C25FD">
      <w:pPr>
        <w:bidi/>
        <w:spacing w:after="0" w:line="240" w:lineRule="auto"/>
        <w:ind w:firstLine="720"/>
        <w:jc w:val="lowKashida"/>
        <w:rPr>
          <w:rFonts w:ascii="Simplified Arabic" w:eastAsia="Times New Roman" w:hAnsi="Simplified Arabic" w:cs="Simplified Arabic"/>
          <w:color w:val="000000"/>
          <w:sz w:val="28"/>
          <w:szCs w:val="28"/>
          <w:rtl/>
          <w:lang w:bidi="ar-EG"/>
        </w:rPr>
      </w:pPr>
      <w:r w:rsidRPr="004449E3">
        <w:rPr>
          <w:rFonts w:ascii="Simplified Arabic" w:eastAsia="Times New Roman" w:hAnsi="Simplified Arabic" w:cs="Simplified Arabic"/>
          <w:color w:val="000000"/>
          <w:sz w:val="28"/>
          <w:szCs w:val="28"/>
          <w:rtl/>
          <w:lang w:bidi="ar-EG"/>
        </w:rPr>
        <w:t>فهي تمكن كلا من المعلم والمتعلمين من التحدث بكل طبيعي واستخدام ألفاظ وكلمات معتادة كما هو الحال في الاتصال وجهًا لوجه</w:t>
      </w:r>
      <w:r w:rsidR="009C25FD">
        <w:rPr>
          <w:rFonts w:ascii="Simplified Arabic" w:eastAsia="Calibri" w:hAnsi="Simplified Arabic" w:cs="Simplified Arabic" w:hint="cs"/>
          <w:color w:val="000000"/>
          <w:sz w:val="27"/>
          <w:szCs w:val="27"/>
          <w:shd w:val="clear" w:color="auto" w:fill="F7F7F7"/>
          <w:rtl/>
        </w:rPr>
        <w:t xml:space="preserve"> </w:t>
      </w:r>
      <w:r w:rsidRPr="004449E3">
        <w:rPr>
          <w:rFonts w:ascii="Simplified Arabic" w:eastAsia="Times New Roman" w:hAnsi="Simplified Arabic" w:cs="Simplified Arabic"/>
          <w:color w:val="000000"/>
          <w:sz w:val="28"/>
          <w:szCs w:val="28"/>
          <w:rtl/>
          <w:lang w:bidi="ar-EG"/>
        </w:rPr>
        <w:t>كما لو كان التعلم في بيئة حقيقية، خاصة</w:t>
      </w:r>
      <w:r w:rsidRPr="004449E3">
        <w:rPr>
          <w:rFonts w:ascii="Simplified Arabic" w:eastAsia="Times New Roman" w:hAnsi="Simplified Arabic" w:cs="Simplified Arabic"/>
          <w:color w:val="000000"/>
          <w:sz w:val="28"/>
          <w:szCs w:val="28"/>
          <w:rtl/>
        </w:rPr>
        <w:t xml:space="preserve"> بالنسبة للطلاب الذين يجدون صعوبة في التعبير عن أفكارهم بطريقة كتابية</w:t>
      </w:r>
      <w:r w:rsidRPr="004449E3">
        <w:rPr>
          <w:rFonts w:ascii="Simplified Arabic" w:eastAsia="Times New Roman" w:hAnsi="Simplified Arabic" w:cs="Simplified Arabic"/>
          <w:color w:val="000000"/>
          <w:sz w:val="28"/>
          <w:szCs w:val="28"/>
          <w:rtl/>
          <w:lang w:bidi="ar-EG"/>
        </w:rPr>
        <w:t xml:space="preserve">، بالإضافة إلي توفير الوقت والجهد المستغرق في الكتابة، أيضًا وجود تعزيز للإنجاز الذاتي من خلال تلقي ردود علي تعليقات المتعلم من أقرانه أو المعلم أدي إلي الاستثارة الذاتية للنشاط العقلي المعرفي لهم، وبالتالي تقليل فرص التشتت والتي تؤثر سلبًا علي الإدراك والانتباه، نتج عنه زيادة تحصيلهم المعرفي وبقاء أثر التعلم لفترات أطول، مما كان له دور في رفع معدلات استخدام مهارات منصة التعلم ثينكي وتحسين مستوي اليقظة العقلية لديهم. </w:t>
      </w:r>
    </w:p>
    <w:p w14:paraId="4C4CCE3B" w14:textId="77777777" w:rsidR="00310365" w:rsidRPr="004449E3" w:rsidRDefault="00310365" w:rsidP="00310365">
      <w:pPr>
        <w:bidi/>
        <w:spacing w:after="0" w:line="240" w:lineRule="auto"/>
        <w:ind w:firstLine="720"/>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8"/>
          <w:szCs w:val="28"/>
          <w:rtl/>
          <w:lang w:bidi="ar-EG"/>
        </w:rPr>
        <w:t>وترجع هذه النتيجة إلي مبادئ النظرية البنائية والتي تؤكد أن التعلم عملية نشطة يبني فيها المتعلم معارفه بنفسه وتقوم المعرفة علي أساس التفاعلات الاجتماعية وليس من خلال الملاحظة (محمد خميس، 2020، ص71)، وفي تصميم بيئة التعلم في هذا البحث تعددت الأدوار الإيجابية والتفاعلات التي يقوم بها المتعلم مثل التحكم في عرض الفيديو، والإجابة علي الأسئلة بالفيديو، كتابة تعليقاتهم أو استفساراتهم، كل ذلك يؤدي إلي تحفيز الطلاب وجعلهم في حالة نشطة مما يساعدهم علي بناء معارفهم من خلال تبادل وجهات النظر.</w:t>
      </w:r>
    </w:p>
    <w:p w14:paraId="39907BCF" w14:textId="77777777" w:rsidR="00310365" w:rsidRPr="004449E3" w:rsidRDefault="00310365" w:rsidP="00310365">
      <w:pPr>
        <w:bidi/>
        <w:spacing w:after="0" w:line="240" w:lineRule="auto"/>
        <w:ind w:firstLine="720"/>
        <w:jc w:val="lowKashida"/>
        <w:rPr>
          <w:rFonts w:ascii="Simplified Arabic" w:eastAsia="Times New Roman" w:hAnsi="Simplified Arabic" w:cs="Simplified Arabic"/>
          <w:sz w:val="28"/>
          <w:szCs w:val="28"/>
          <w:rtl/>
          <w:lang w:bidi="ar-EG"/>
        </w:rPr>
      </w:pPr>
      <w:r w:rsidRPr="004449E3">
        <w:rPr>
          <w:rFonts w:ascii="Simplified Arabic" w:eastAsia="Times New Roman" w:hAnsi="Simplified Arabic" w:cs="Simplified Arabic"/>
          <w:sz w:val="28"/>
          <w:szCs w:val="28"/>
          <w:rtl/>
          <w:lang w:bidi="ar-EG"/>
        </w:rPr>
        <w:t>وتتفق أيضًا مع توجهات نظرية التعلم النشط والتي تري أنه يجب أن يشغل الطلاب في عملية التعلم من خلال تقديم أنشطة ذات معني (الاستماع، والمشاهدة، والتحدث، والقراءة، والكتابة، والتأمل) ينخرطون فيها ويفكرون فيما يفعلون، وبالتالي يصبح المتعلمون نشيطون في عملية التعلم (محمد خميس، 2022، ص339)، وتعد تعليقات الفيديو التفاعلي شكل من أشكال التعلم النشط.</w:t>
      </w:r>
    </w:p>
    <w:p w14:paraId="0E9F4573" w14:textId="76EA8DE3" w:rsidR="00376898" w:rsidRPr="004449E3" w:rsidRDefault="00310365" w:rsidP="00310365">
      <w:pPr>
        <w:bidi/>
        <w:spacing w:before="120" w:after="0" w:line="240" w:lineRule="auto"/>
        <w:ind w:firstLine="720"/>
        <w:jc w:val="lowKashida"/>
        <w:rPr>
          <w:rFonts w:ascii="Simplified Arabic" w:eastAsia="Calibri" w:hAnsi="Simplified Arabic" w:cs="Simplified Arabic"/>
          <w:sz w:val="28"/>
          <w:szCs w:val="28"/>
          <w:lang w:bidi="ar-EG"/>
        </w:rPr>
      </w:pPr>
      <w:r w:rsidRPr="004449E3">
        <w:rPr>
          <w:rFonts w:ascii="Simplified Arabic" w:eastAsia="Times New Roman" w:hAnsi="Simplified Arabic" w:cs="Simplified Arabic"/>
          <w:sz w:val="28"/>
          <w:szCs w:val="28"/>
          <w:rtl/>
          <w:lang w:bidi="ar-EG"/>
        </w:rPr>
        <w:t xml:space="preserve"> وكذلك مع مبادئ النظرية المعرفية والتي تركز علي المعالجات العقلية للمعلومات، والدور النشط للمتعلم والأنشطة العقلية التي يقوم بها (محمد خميس، 2020، ص364)، ونظرية الترميز الثنائي والتي تري أن الجمع الوظيفي والفعال لمعالجة المعلومات بين القناتين السمعية والبصرية ينشط نظام الترميز لدي المتعلم ويحسن تعلمه.</w:t>
      </w:r>
    </w:p>
    <w:p w14:paraId="48AD2E7F" w14:textId="77777777" w:rsidR="002F6A5B" w:rsidRPr="004449E3" w:rsidRDefault="002F6A5B" w:rsidP="002F6A5B">
      <w:pPr>
        <w:pStyle w:val="1"/>
        <w:bidi/>
        <w:spacing w:before="240" w:line="240" w:lineRule="auto"/>
        <w:rPr>
          <w:rFonts w:ascii="Simplified Arabic" w:hAnsi="Simplified Arabic" w:cs="Simplified Arabic"/>
          <w:iCs/>
          <w:color w:val="000000" w:themeColor="text1"/>
          <w:sz w:val="30"/>
          <w:rtl/>
          <w:lang w:bidi="ar-EG"/>
        </w:rPr>
      </w:pPr>
      <w:r w:rsidRPr="004449E3">
        <w:rPr>
          <w:rFonts w:ascii="Simplified Arabic" w:hAnsi="Simplified Arabic" w:cs="Simplified Arabic"/>
          <w:iCs/>
          <w:color w:val="000000" w:themeColor="text1"/>
          <w:sz w:val="30"/>
          <w:rtl/>
          <w:lang w:bidi="ar-EG"/>
        </w:rPr>
        <w:t xml:space="preserve">تـــــــوصيـــــــات البحـــــــث: </w:t>
      </w:r>
    </w:p>
    <w:p w14:paraId="77AF50FB" w14:textId="25DD4693" w:rsidR="00310365" w:rsidRPr="004449E3" w:rsidRDefault="00310365" w:rsidP="00310365">
      <w:pPr>
        <w:numPr>
          <w:ilvl w:val="0"/>
          <w:numId w:val="55"/>
        </w:numPr>
        <w:bidi/>
        <w:spacing w:before="120" w:after="0"/>
        <w:ind w:right="14"/>
        <w:contextualSpacing/>
        <w:jc w:val="lowKashida"/>
        <w:rPr>
          <w:rFonts w:ascii="Simplified Arabic" w:eastAsia="Calibri" w:hAnsi="Simplified Arabic" w:cs="Simplified Arabic"/>
          <w:sz w:val="28"/>
          <w:szCs w:val="28"/>
          <w:rtl/>
        </w:rPr>
      </w:pPr>
      <w:r w:rsidRPr="004449E3">
        <w:rPr>
          <w:rFonts w:ascii="Simplified Arabic" w:eastAsia="Calibri" w:hAnsi="Simplified Arabic" w:cs="Simplified Arabic"/>
          <w:sz w:val="28"/>
          <w:szCs w:val="28"/>
          <w:rtl/>
        </w:rPr>
        <w:t>الاتجاه نحو استخدام الفيديو التفاعلي القائم علي استخدام أشكال التعليقات المختلفة لما لها من تأثير جيد علي التحصيل المعرفي والأداء المهاري للطلاب.</w:t>
      </w:r>
    </w:p>
    <w:p w14:paraId="17545733" w14:textId="48E5B63D" w:rsidR="00310365" w:rsidRPr="004449E3" w:rsidRDefault="00310365" w:rsidP="00310365">
      <w:pPr>
        <w:numPr>
          <w:ilvl w:val="0"/>
          <w:numId w:val="55"/>
        </w:numPr>
        <w:bidi/>
        <w:spacing w:before="120" w:after="0"/>
        <w:ind w:right="14"/>
        <w:contextualSpacing/>
        <w:jc w:val="lowKashida"/>
        <w:rPr>
          <w:rFonts w:ascii="Simplified Arabic" w:eastAsia="Calibri" w:hAnsi="Simplified Arabic" w:cs="Simplified Arabic"/>
          <w:sz w:val="28"/>
          <w:szCs w:val="28"/>
          <w:rtl/>
        </w:rPr>
      </w:pPr>
      <w:r w:rsidRPr="004449E3">
        <w:rPr>
          <w:rFonts w:ascii="Simplified Arabic" w:eastAsia="Calibri" w:hAnsi="Simplified Arabic" w:cs="Simplified Arabic"/>
          <w:sz w:val="28"/>
          <w:szCs w:val="28"/>
          <w:rtl/>
        </w:rPr>
        <w:t>ضرورة مراعاة المعايير الخاصة بتصميم شكل التعليقات بما يتناسب مع الفروق الفردية لزيادة التحصيل المعرفي والأداء المهاري للطلاب.</w:t>
      </w:r>
    </w:p>
    <w:p w14:paraId="19A1F8A0" w14:textId="48D0EA04" w:rsidR="00310365" w:rsidRPr="004449E3" w:rsidRDefault="00310365" w:rsidP="00310365">
      <w:pPr>
        <w:numPr>
          <w:ilvl w:val="0"/>
          <w:numId w:val="55"/>
        </w:numPr>
        <w:bidi/>
        <w:spacing w:before="120" w:after="0"/>
        <w:ind w:right="14"/>
        <w:contextualSpacing/>
        <w:jc w:val="lowKashida"/>
        <w:rPr>
          <w:rFonts w:ascii="Simplified Arabic" w:eastAsia="Calibri" w:hAnsi="Simplified Arabic" w:cs="Simplified Arabic"/>
          <w:sz w:val="28"/>
          <w:szCs w:val="28"/>
          <w:rtl/>
        </w:rPr>
      </w:pPr>
      <w:r w:rsidRPr="004449E3">
        <w:rPr>
          <w:rFonts w:ascii="Simplified Arabic" w:eastAsia="Calibri" w:hAnsi="Simplified Arabic" w:cs="Simplified Arabic"/>
          <w:sz w:val="28"/>
          <w:szCs w:val="28"/>
          <w:rtl/>
        </w:rPr>
        <w:t>ضرورة مراعاة الأسس والاعتبارات المرتبطة بنظريات التعلم المختلفة عند بناء أشكال التعليقات بالفيديو التفاعلي.</w:t>
      </w:r>
    </w:p>
    <w:p w14:paraId="75CBD555" w14:textId="6912DA15" w:rsidR="00310365" w:rsidRPr="004449E3" w:rsidRDefault="00310365" w:rsidP="00310365">
      <w:pPr>
        <w:numPr>
          <w:ilvl w:val="0"/>
          <w:numId w:val="55"/>
        </w:numPr>
        <w:bidi/>
        <w:spacing w:before="120" w:after="0"/>
        <w:ind w:right="14"/>
        <w:contextualSpacing/>
        <w:jc w:val="lowKashida"/>
        <w:rPr>
          <w:rFonts w:ascii="Simplified Arabic" w:eastAsia="Calibri" w:hAnsi="Simplified Arabic" w:cs="Simplified Arabic"/>
          <w:sz w:val="28"/>
          <w:szCs w:val="28"/>
          <w:rtl/>
        </w:rPr>
      </w:pPr>
      <w:r w:rsidRPr="004449E3">
        <w:rPr>
          <w:rFonts w:ascii="Simplified Arabic" w:eastAsia="Calibri" w:hAnsi="Simplified Arabic" w:cs="Simplified Arabic"/>
          <w:sz w:val="28"/>
          <w:szCs w:val="28"/>
          <w:rtl/>
        </w:rPr>
        <w:t xml:space="preserve">الاهتمام باستخدام بيئة الفيديو التفاعلي القائمة علي أشكال التعليقات في مراحل التعليم المختلفة. </w:t>
      </w:r>
    </w:p>
    <w:p w14:paraId="49E45AE1" w14:textId="77777777" w:rsidR="002F6A5B" w:rsidRPr="004449E3" w:rsidRDefault="002F6A5B" w:rsidP="002F6A5B">
      <w:pPr>
        <w:pStyle w:val="1"/>
        <w:bidi/>
        <w:spacing w:before="240" w:line="240" w:lineRule="auto"/>
        <w:rPr>
          <w:rFonts w:ascii="Simplified Arabic" w:hAnsi="Simplified Arabic" w:cs="Simplified Arabic"/>
          <w:iCs/>
          <w:color w:val="000000" w:themeColor="text1"/>
          <w:sz w:val="30"/>
          <w:rtl/>
          <w:lang w:bidi="ar-EG"/>
        </w:rPr>
      </w:pPr>
      <w:r w:rsidRPr="004449E3">
        <w:rPr>
          <w:rFonts w:ascii="Simplified Arabic" w:hAnsi="Simplified Arabic" w:cs="Simplified Arabic"/>
          <w:iCs/>
          <w:color w:val="000000" w:themeColor="text1"/>
          <w:sz w:val="30"/>
          <w:rtl/>
          <w:lang w:bidi="ar-EG"/>
        </w:rPr>
        <w:t xml:space="preserve">البحــــــوث المقتــــــرحــــــة: </w:t>
      </w:r>
    </w:p>
    <w:p w14:paraId="587F4CCB" w14:textId="3ECDB9AF" w:rsidR="002F6A5B" w:rsidRPr="004449E3" w:rsidRDefault="002F6A5B" w:rsidP="00310365">
      <w:pPr>
        <w:numPr>
          <w:ilvl w:val="0"/>
          <w:numId w:val="4"/>
        </w:numPr>
        <w:bidi/>
        <w:spacing w:before="120" w:after="0" w:line="288" w:lineRule="auto"/>
        <w:contextualSpacing/>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أثر</w:t>
      </w:r>
      <w:r w:rsidRPr="004449E3">
        <w:rPr>
          <w:rFonts w:ascii="Simplified Arabic" w:eastAsia="Times New Roman" w:hAnsi="Simplified Arabic" w:cs="Simplified Arabic"/>
          <w:b/>
          <w:bCs/>
          <w:sz w:val="28"/>
          <w:szCs w:val="28"/>
          <w:rtl/>
          <w:lang w:bidi="ar-EG"/>
        </w:rPr>
        <w:t xml:space="preserve"> </w:t>
      </w:r>
      <w:r w:rsidRPr="004449E3">
        <w:rPr>
          <w:rFonts w:ascii="Simplified Arabic" w:eastAsia="Times New Roman" w:hAnsi="Simplified Arabic" w:cs="Simplified Arabic"/>
          <w:sz w:val="28"/>
          <w:szCs w:val="28"/>
          <w:rtl/>
          <w:lang w:bidi="ar-EG"/>
        </w:rPr>
        <w:t xml:space="preserve">إستخدام أنماط أخري من </w:t>
      </w:r>
      <w:r w:rsidR="00310365" w:rsidRPr="004449E3">
        <w:rPr>
          <w:rFonts w:ascii="Simplified Arabic" w:eastAsia="Times New Roman" w:hAnsi="Simplified Arabic" w:cs="Simplified Arabic"/>
          <w:sz w:val="28"/>
          <w:szCs w:val="28"/>
          <w:rtl/>
          <w:lang w:bidi="ar-EG"/>
        </w:rPr>
        <w:t>أشكال التعليقات</w:t>
      </w:r>
      <w:r w:rsidRPr="004449E3">
        <w:rPr>
          <w:rFonts w:ascii="Simplified Arabic" w:eastAsia="Times New Roman" w:hAnsi="Simplified Arabic" w:cs="Simplified Arabic"/>
          <w:sz w:val="28"/>
          <w:szCs w:val="28"/>
          <w:rtl/>
          <w:lang w:bidi="ar-EG"/>
        </w:rPr>
        <w:t xml:space="preserve"> مع أساليب التعلم.</w:t>
      </w:r>
    </w:p>
    <w:p w14:paraId="26B1E688" w14:textId="48217576" w:rsidR="002F6A5B" w:rsidRPr="004449E3" w:rsidRDefault="002F6A5B" w:rsidP="00310365">
      <w:pPr>
        <w:numPr>
          <w:ilvl w:val="0"/>
          <w:numId w:val="4"/>
        </w:numPr>
        <w:bidi/>
        <w:spacing w:before="120" w:after="0" w:line="288" w:lineRule="auto"/>
        <w:contextualSpacing/>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 xml:space="preserve">التفاعل بين </w:t>
      </w:r>
      <w:r w:rsidR="00310365" w:rsidRPr="004449E3">
        <w:rPr>
          <w:rFonts w:ascii="Simplified Arabic" w:eastAsia="Times New Roman" w:hAnsi="Simplified Arabic" w:cs="Simplified Arabic"/>
          <w:sz w:val="28"/>
          <w:szCs w:val="28"/>
          <w:rtl/>
          <w:lang w:bidi="ar-EG"/>
        </w:rPr>
        <w:t>شكل التعليقات</w:t>
      </w:r>
      <w:r w:rsidRPr="004449E3">
        <w:rPr>
          <w:rFonts w:ascii="Simplified Arabic" w:eastAsia="Times New Roman" w:hAnsi="Simplified Arabic" w:cs="Simplified Arabic"/>
          <w:sz w:val="28"/>
          <w:szCs w:val="28"/>
          <w:rtl/>
          <w:lang w:bidi="ar-EG"/>
        </w:rPr>
        <w:t xml:space="preserve"> (</w:t>
      </w:r>
      <w:r w:rsidR="00310365" w:rsidRPr="004449E3">
        <w:rPr>
          <w:rFonts w:ascii="Simplified Arabic" w:eastAsia="Times New Roman" w:hAnsi="Simplified Arabic" w:cs="Simplified Arabic"/>
          <w:sz w:val="28"/>
          <w:szCs w:val="28"/>
          <w:rtl/>
          <w:lang w:bidi="ar-EG"/>
        </w:rPr>
        <w:t>نصي</w:t>
      </w:r>
      <w:r w:rsidRPr="004449E3">
        <w:rPr>
          <w:rFonts w:ascii="Simplified Arabic" w:eastAsia="Times New Roman" w:hAnsi="Simplified Arabic" w:cs="Simplified Arabic"/>
          <w:sz w:val="28"/>
          <w:szCs w:val="28"/>
          <w:rtl/>
          <w:lang w:bidi="ar-EG"/>
        </w:rPr>
        <w:t xml:space="preserve">، </w:t>
      </w:r>
      <w:r w:rsidR="00310365" w:rsidRPr="004449E3">
        <w:rPr>
          <w:rFonts w:ascii="Simplified Arabic" w:eastAsia="Times New Roman" w:hAnsi="Simplified Arabic" w:cs="Simplified Arabic"/>
          <w:sz w:val="28"/>
          <w:szCs w:val="28"/>
          <w:rtl/>
          <w:lang w:bidi="ar-EG"/>
        </w:rPr>
        <w:t>وصوتي</w:t>
      </w:r>
      <w:r w:rsidRPr="004449E3">
        <w:rPr>
          <w:rFonts w:ascii="Simplified Arabic" w:eastAsia="Times New Roman" w:hAnsi="Simplified Arabic" w:cs="Simplified Arabic"/>
          <w:sz w:val="28"/>
          <w:szCs w:val="28"/>
          <w:rtl/>
          <w:lang w:bidi="ar-EG"/>
        </w:rPr>
        <w:t>) مع الأساليب المعرفية.</w:t>
      </w:r>
    </w:p>
    <w:p w14:paraId="361BB66F" w14:textId="77777777" w:rsidR="002F6A5B" w:rsidRPr="004449E3" w:rsidRDefault="002F6A5B" w:rsidP="00F906F9">
      <w:pPr>
        <w:numPr>
          <w:ilvl w:val="0"/>
          <w:numId w:val="4"/>
        </w:numPr>
        <w:bidi/>
        <w:spacing w:before="120" w:after="0" w:line="288" w:lineRule="auto"/>
        <w:contextualSpacing/>
        <w:jc w:val="medium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 xml:space="preserve">إجراء دراسة شبيهة بالدراسة الحالية علي طلاب مراحل تعليمية مختلفة. </w:t>
      </w:r>
    </w:p>
    <w:p w14:paraId="603280E9" w14:textId="52C73F13" w:rsidR="00763F75" w:rsidRPr="004449E3" w:rsidRDefault="00310365" w:rsidP="00310365">
      <w:pPr>
        <w:numPr>
          <w:ilvl w:val="0"/>
          <w:numId w:val="4"/>
        </w:numPr>
        <w:bidi/>
        <w:spacing w:before="120" w:after="0" w:line="288" w:lineRule="auto"/>
        <w:contextualSpacing/>
        <w:jc w:val="lowKashida"/>
        <w:rPr>
          <w:rFonts w:ascii="Simplified Arabic" w:eastAsia="Times New Roman" w:hAnsi="Simplified Arabic" w:cs="Simplified Arabic"/>
          <w:sz w:val="28"/>
          <w:szCs w:val="28"/>
          <w:lang w:bidi="ar-EG"/>
        </w:rPr>
      </w:pPr>
      <w:r w:rsidRPr="004449E3">
        <w:rPr>
          <w:rFonts w:ascii="Simplified Arabic" w:eastAsia="Times New Roman" w:hAnsi="Simplified Arabic" w:cs="Simplified Arabic"/>
          <w:sz w:val="28"/>
          <w:szCs w:val="28"/>
          <w:rtl/>
          <w:lang w:bidi="ar-EG"/>
        </w:rPr>
        <w:t>ا</w:t>
      </w:r>
      <w:r w:rsidR="002F6A5B" w:rsidRPr="004449E3">
        <w:rPr>
          <w:rFonts w:ascii="Simplified Arabic" w:eastAsia="Times New Roman" w:hAnsi="Simplified Arabic" w:cs="Simplified Arabic"/>
          <w:sz w:val="28"/>
          <w:szCs w:val="28"/>
          <w:rtl/>
          <w:lang w:bidi="ar-EG"/>
        </w:rPr>
        <w:t xml:space="preserve">ستخدام بيئات </w:t>
      </w:r>
      <w:r w:rsidRPr="004449E3">
        <w:rPr>
          <w:rFonts w:ascii="Simplified Arabic" w:eastAsia="Times New Roman" w:hAnsi="Simplified Arabic" w:cs="Simplified Arabic"/>
          <w:sz w:val="28"/>
          <w:szCs w:val="28"/>
          <w:rtl/>
          <w:lang w:bidi="ar-EG"/>
        </w:rPr>
        <w:t>الفيديو التفاعلي</w:t>
      </w:r>
      <w:r w:rsidR="002F6A5B" w:rsidRPr="004449E3">
        <w:rPr>
          <w:rFonts w:ascii="Simplified Arabic" w:eastAsia="Times New Roman" w:hAnsi="Simplified Arabic" w:cs="Simplified Arabic"/>
          <w:sz w:val="28"/>
          <w:szCs w:val="28"/>
          <w:rtl/>
          <w:lang w:bidi="ar-EG"/>
        </w:rPr>
        <w:t xml:space="preserve"> في تطوير المقررات الجامعية.</w:t>
      </w:r>
    </w:p>
    <w:p w14:paraId="660534B2" w14:textId="77777777" w:rsidR="00AF476B" w:rsidRPr="004449E3" w:rsidRDefault="00AF476B" w:rsidP="00AF476B">
      <w:pPr>
        <w:keepNext/>
        <w:keepLines/>
        <w:bidi/>
        <w:spacing w:before="240" w:after="0" w:line="240" w:lineRule="auto"/>
        <w:outlineLvl w:val="0"/>
        <w:rPr>
          <w:rFonts w:ascii="Simplified Arabic" w:eastAsia="Times New Roman" w:hAnsi="Simplified Arabic" w:cs="Simplified Arabic"/>
          <w:b/>
          <w:bCs/>
          <w:iCs/>
          <w:sz w:val="30"/>
          <w:szCs w:val="28"/>
          <w:rtl/>
          <w:lang w:bidi="ar-EG"/>
        </w:rPr>
      </w:pPr>
      <w:r w:rsidRPr="004449E3">
        <w:rPr>
          <w:rFonts w:ascii="Simplified Arabic" w:eastAsia="Times New Roman" w:hAnsi="Simplified Arabic" w:cs="Simplified Arabic"/>
          <w:b/>
          <w:bCs/>
          <w:iCs/>
          <w:sz w:val="30"/>
          <w:szCs w:val="28"/>
          <w:rtl/>
          <w:lang w:bidi="ar-EG"/>
        </w:rPr>
        <w:t xml:space="preserve">أولاً: المراجع العربية: </w:t>
      </w:r>
    </w:p>
    <w:p w14:paraId="3D2D37E1" w14:textId="77777777" w:rsidR="008D0548" w:rsidRPr="00C94226" w:rsidRDefault="008D0548" w:rsidP="00C94226">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C94226">
        <w:rPr>
          <w:rFonts w:ascii="Simplified Arabic" w:eastAsia="Calibri" w:hAnsi="Simplified Arabic" w:cs="Simplified Arabic"/>
          <w:sz w:val="28"/>
          <w:szCs w:val="28"/>
          <w:rtl/>
          <w:lang w:bidi="ar-EG"/>
        </w:rPr>
        <w:t xml:space="preserve">أسماء علي أحمد، وسعد حسن عبدالوهاب (2023). فاعلية برنامج قائم علي منصة </w:t>
      </w:r>
      <w:r w:rsidRPr="00C94226">
        <w:rPr>
          <w:rFonts w:ascii="Simplified Arabic" w:eastAsia="Calibri" w:hAnsi="Simplified Arabic" w:cs="Simplified Arabic"/>
          <w:sz w:val="28"/>
          <w:szCs w:val="28"/>
          <w:lang w:bidi="ar-EG"/>
        </w:rPr>
        <w:t>Thinqi</w:t>
      </w:r>
      <w:r w:rsidRPr="00C94226">
        <w:rPr>
          <w:rFonts w:ascii="Simplified Arabic" w:eastAsia="Calibri" w:hAnsi="Simplified Arabic" w:cs="Simplified Arabic"/>
          <w:sz w:val="28"/>
          <w:szCs w:val="28"/>
          <w:rtl/>
          <w:lang w:bidi="ar-EG"/>
        </w:rPr>
        <w:t xml:space="preserve"> في تنمية بعض مهارات تصميم وطباعة المنسوجات لدي طلاب قسم الاقتصاد المنزلي بكلية التربية النوعية جامعة أسيوط، ع74، 2- 36. </w:t>
      </w:r>
    </w:p>
    <w:p w14:paraId="0AC5951F" w14:textId="77777777" w:rsidR="008D0548" w:rsidRPr="00344378" w:rsidRDefault="008D0548" w:rsidP="00344378">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rPr>
      </w:pPr>
      <w:r w:rsidRPr="00344378">
        <w:rPr>
          <w:rFonts w:ascii="Simplified Arabic" w:eastAsia="Calibri" w:hAnsi="Simplified Arabic" w:cs="Simplified Arabic"/>
          <w:sz w:val="28"/>
          <w:szCs w:val="28"/>
          <w:rtl/>
        </w:rPr>
        <w:t>أماني كمال عثمان يوسف, رجب، ووفاء محمود عبد الفتاح رجب. (2023). التفاعل بين مستويي تقديم الإنفوجرافيك التفاعلي (الأفقي/المتعمق) ونمطي التعليق (النصي/الصوتي) ببيئة منصات التعلم الإلكتروني وأثره على تنمية البراعة التدريسية والمرونة المعرفية لدى طلاب الدبلوم العامة في التربية. المجلة الدولية للتعليم الإلکتروني، 9(1)، 11-167.</w:t>
      </w:r>
    </w:p>
    <w:p w14:paraId="58F68CB1" w14:textId="77777777" w:rsidR="008D0548" w:rsidRPr="00344378" w:rsidRDefault="008D0548" w:rsidP="00344378">
      <w:pPr>
        <w:autoSpaceDE w:val="0"/>
        <w:autoSpaceDN w:val="0"/>
        <w:bidi/>
        <w:adjustRightInd w:val="0"/>
        <w:spacing w:after="0" w:line="264" w:lineRule="auto"/>
        <w:ind w:right="28"/>
        <w:jc w:val="mediumKashida"/>
        <w:rPr>
          <w:rFonts w:ascii="Simplified Arabic" w:eastAsia="Calibri" w:hAnsi="Simplified Arabic" w:cs="Simplified Arabic"/>
          <w:sz w:val="28"/>
          <w:szCs w:val="28"/>
          <w:rtl/>
          <w:lang w:bidi="ar-EG"/>
        </w:rPr>
      </w:pPr>
      <w:r w:rsidRPr="00344378">
        <w:rPr>
          <w:rFonts w:ascii="Simplified Arabic" w:eastAsia="Calibri" w:hAnsi="Simplified Arabic" w:cs="Simplified Arabic"/>
          <w:sz w:val="28"/>
          <w:szCs w:val="28"/>
          <w:rtl/>
          <w:lang w:bidi="ar-EG"/>
        </w:rPr>
        <w:t>إيمان أحمد رخا (2024). أثر اختلاف أنماط تقديم محتوي الدعم التعليمي القائم علي إنترنت الأشياء في الكتاب الإلكتروني لتنمية مهارات البرمجة وتحسين اليقظة العقلية لدي طلاب تكنولوجيا التعليم.</w:t>
      </w:r>
    </w:p>
    <w:p w14:paraId="0580589E" w14:textId="77777777" w:rsidR="008D0548" w:rsidRPr="004449E3" w:rsidRDefault="008D0548" w:rsidP="00344378">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حسن دياب غانم، وسعد هنداوي محمد (2020).أثر اختلاف نمط الحضور الصوتي والمرئي للمدرب في بيئة التدريب الإلكتروني المتزامن وتفاعله مع مستوى اليقظة العقلية للمتدربين ( مرتفع - منخفض ) على تنمية كفاءة التدريب والتدفق الأكاديمي لدى طلاب جامعة الملك سعود. المجلة الدولية للتعليم الإلكتروني، 6(3)، 121- 247.</w:t>
      </w:r>
    </w:p>
    <w:p w14:paraId="27D4519C" w14:textId="77777777" w:rsidR="008D0548" w:rsidRPr="002A48BB" w:rsidRDefault="008D0548" w:rsidP="002A48BB">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2A48BB">
        <w:rPr>
          <w:rFonts w:ascii="Simplified Arabic" w:eastAsia="Calibri" w:hAnsi="Simplified Arabic" w:cs="Simplified Arabic"/>
          <w:sz w:val="28"/>
          <w:szCs w:val="28"/>
          <w:rtl/>
          <w:lang w:bidi="ar-EG"/>
        </w:rPr>
        <w:t>رانيا إبراهيم السيد (2023). تفال مصدر التعليق بمحاضرات الفيديو التفاعلية ونوع السؤال وأثره علي تنمية مهارات إنتاج الوسائط المتعددة وقوة السيطرة المعرفية لدي الطلاب المعلمين. الجمعية المصرية لتكنولوجيا التعليم،33(5)، 3- 113.</w:t>
      </w:r>
    </w:p>
    <w:p w14:paraId="174B8798" w14:textId="77777777" w:rsidR="008D0548" w:rsidRPr="004449E3" w:rsidRDefault="008D0548" w:rsidP="00660523">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رانیه یوسف سليم (2016). فاعلية التعليقات الإلكترونية عبر تطبيقات التراسل النقال في تنمية التفكير الابتكاري والاتجاه نحو الجيل الثاني للويب لدى طالبات برنامج الدبلوم التربوي المؤتمر العلمي الثالث والدولي الأول: تطوير التعليم النوعي في ضوء الدراسات البينية، القاهرة : جامعة عين شمس - كلية التربية النوعية، مج 1، 454 - 525.</w:t>
      </w:r>
    </w:p>
    <w:p w14:paraId="479D955B" w14:textId="77777777" w:rsidR="008D0548" w:rsidRPr="004449E3" w:rsidRDefault="008D0548" w:rsidP="00660523">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زينب احمد يوسف (2020). بيئة تعلم إلكترونية قائمة على الفيديو التفاعلي واثره في تنمية مهارة إنتاج المقررات الإلكترونية ودافعية الإنجاز لدى طلاب تكنولوجيا التعليم المتروبين- المتدفعين،  تكنولوجيا التربية - دراسات وبحوث ع ،44  277 – 360.</w:t>
      </w:r>
    </w:p>
    <w:p w14:paraId="03779450" w14:textId="77777777" w:rsidR="008D0548" w:rsidRPr="002A48BB" w:rsidRDefault="008D0548" w:rsidP="002A48BB">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2A48BB">
        <w:rPr>
          <w:rFonts w:ascii="Simplified Arabic" w:eastAsia="Calibri" w:hAnsi="Simplified Arabic" w:cs="Simplified Arabic"/>
          <w:sz w:val="28"/>
          <w:szCs w:val="28"/>
          <w:rtl/>
        </w:rPr>
        <w:t>ساره علي محمد، وإيمان زكي الشريف، وأحمد حلمي أبوالمجد (2022). المستويات المعيارية لإنتاج الفيديو التفاعلي. كلية التربية النوعية- جامعة بنها، ع42، 287- 314.</w:t>
      </w:r>
    </w:p>
    <w:p w14:paraId="1D8162C8" w14:textId="77777777" w:rsidR="008D0548" w:rsidRPr="004449E3" w:rsidRDefault="008D0548" w:rsidP="00660523">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سليمان أحمد حرب (2018</w:t>
      </w:r>
      <w:r w:rsidRPr="004449E3">
        <w:rPr>
          <w:rFonts w:ascii="Simplified Arabic" w:eastAsia="Calibri" w:hAnsi="Simplified Arabic" w:cs="Simplified Arabic"/>
          <w:sz w:val="28"/>
          <w:szCs w:val="28"/>
          <w:rtl/>
          <w:lang w:bidi="fa-IR"/>
        </w:rPr>
        <w:t xml:space="preserve">). </w:t>
      </w:r>
      <w:r w:rsidRPr="004449E3">
        <w:rPr>
          <w:rFonts w:ascii="Simplified Arabic" w:eastAsia="Calibri" w:hAnsi="Simplified Arabic" w:cs="Simplified Arabic"/>
          <w:sz w:val="28"/>
          <w:szCs w:val="28"/>
          <w:rtl/>
          <w:lang w:bidi="ar-EG"/>
        </w:rPr>
        <w:t>فاعلية التعلم المقلوب بالفيديو الرقمي (العادي / التفاعلي) في تنمية مهارات تصميم الفيديو التعليمي وإنتاجه لدى طالبات جامعة الأقصى بغزة. المجلة الفلسطينية للتعليم المفتوح والتعلم الإلكتروني، 6 (</w:t>
      </w:r>
      <w:r w:rsidRPr="004449E3">
        <w:rPr>
          <w:rFonts w:ascii="Simplified Arabic" w:eastAsia="Calibri" w:hAnsi="Simplified Arabic" w:cs="Simplified Arabic"/>
          <w:sz w:val="28"/>
          <w:szCs w:val="28"/>
          <w:rtl/>
          <w:lang w:bidi="fa-IR"/>
        </w:rPr>
        <w:t xml:space="preserve">12) </w:t>
      </w:r>
      <w:r w:rsidRPr="004449E3">
        <w:rPr>
          <w:rFonts w:ascii="Simplified Arabic" w:eastAsia="Calibri" w:hAnsi="Simplified Arabic" w:cs="Simplified Arabic"/>
          <w:sz w:val="28"/>
          <w:szCs w:val="28"/>
          <w:rtl/>
          <w:lang w:bidi="ar-EG"/>
        </w:rPr>
        <w:t>، 65-78.</w:t>
      </w:r>
    </w:p>
    <w:p w14:paraId="07B76275" w14:textId="77777777" w:rsidR="008D0548" w:rsidRPr="00671762" w:rsidRDefault="008D0548" w:rsidP="00671762">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671762">
        <w:rPr>
          <w:rFonts w:ascii="Simplified Arabic" w:eastAsia="Calibri" w:hAnsi="Simplified Arabic" w:cs="Simplified Arabic"/>
          <w:sz w:val="28"/>
          <w:szCs w:val="28"/>
          <w:rtl/>
          <w:lang w:bidi="ar-EG"/>
        </w:rPr>
        <w:t>صافي حسين عبدالحميد (2023). التفاعل بين نمط التعليق وموضع ظهوره في الفيديو التفاعلي لتنمية مهارات التحول الرقمي لدي طلاب الاقتصاد المنزلي. الجمعية المصرية للكمبيوتر التعليمي، 21(1)، 519- 610.</w:t>
      </w:r>
    </w:p>
    <w:p w14:paraId="2148E724" w14:textId="77777777" w:rsidR="008D0548" w:rsidRPr="00C94226" w:rsidRDefault="008D0548" w:rsidP="00C94226">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C94226">
        <w:rPr>
          <w:rFonts w:ascii="Simplified Arabic" w:eastAsia="Calibri" w:hAnsi="Simplified Arabic" w:cs="Simplified Arabic"/>
          <w:sz w:val="28"/>
          <w:szCs w:val="28"/>
          <w:rtl/>
          <w:lang w:bidi="ar-EG"/>
        </w:rPr>
        <w:t>عبدالجواد عبدالجواد بهوت، وإسراء أحمد شرف، والسعيد عبدالفتاح عامر (2022). تأثیر استخدام التعلم التشاركي في تنمية مهارات التعامل مع المنصات التعليمية لدى معلمي المرحلة الثانوية مجلة كلية التربية، ع104، 93 - 116.</w:t>
      </w:r>
    </w:p>
    <w:p w14:paraId="04D8123E" w14:textId="77777777" w:rsidR="008D0548" w:rsidRPr="00195FF0" w:rsidRDefault="008D0548" w:rsidP="00195FF0">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195FF0">
        <w:rPr>
          <w:rFonts w:ascii="Simplified Arabic" w:eastAsia="Calibri" w:hAnsi="Simplified Arabic" w:cs="Simplified Arabic"/>
          <w:sz w:val="28"/>
          <w:szCs w:val="28"/>
          <w:rtl/>
          <w:lang w:bidi="ar-EG"/>
        </w:rPr>
        <w:t>عبدالرازق مختار عبدالقادر، وأحمد محمد رشوان، وعلي عمر هشام (2024). أبعاد اليقظة العقلية ومدي توافرها لدي التلاميذ الموهوبين بالمرحلة الابتدائية. كلية التربية- جامعة أسيوط،40(1)، 165- 190.</w:t>
      </w:r>
    </w:p>
    <w:p w14:paraId="704096E8" w14:textId="77777777" w:rsidR="008D0548" w:rsidRPr="002A48BB" w:rsidRDefault="008D0548" w:rsidP="002A48BB">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2A48BB">
        <w:rPr>
          <w:rFonts w:ascii="Simplified Arabic" w:eastAsia="Calibri" w:hAnsi="Simplified Arabic" w:cs="Simplified Arabic"/>
          <w:sz w:val="28"/>
          <w:szCs w:val="28"/>
          <w:rtl/>
          <w:lang w:bidi="ar-EG"/>
        </w:rPr>
        <w:t>ماهر نجيب الزعلان، ومنیر سلیمان حسن (2019). فاعلية توظيف الفيديو التفاعلي لتنمية مهارات البرمجة في تصميم تطبيقات الهواتف الذكية لدي معلمي التكنولوجيا بغزة. رسالة ماجستير، الجامعة الإسلامية.</w:t>
      </w:r>
    </w:p>
    <w:p w14:paraId="78EA3FEF" w14:textId="77777777" w:rsidR="008D0548" w:rsidRPr="00344378" w:rsidRDefault="008D0548" w:rsidP="00344378">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344378">
        <w:rPr>
          <w:rFonts w:ascii="Simplified Arabic" w:eastAsia="Calibri" w:hAnsi="Simplified Arabic" w:cs="Simplified Arabic"/>
          <w:sz w:val="28"/>
          <w:szCs w:val="28"/>
          <w:rtl/>
          <w:lang w:bidi="ar-EG"/>
        </w:rPr>
        <w:t>محمد أحمد حمدي (2022). نمطا التعليقات الإلكترونية (المفتوحة، والمغلقة) عبر تطبيقات الصور التشاركية وأثره في تنمية مهارات التصوير الرقمي والسعادة النفسية لدي الطلاب ضعاف السمع، المجلة التربوية كلية التربية، 95(1)، 480-567.</w:t>
      </w:r>
    </w:p>
    <w:p w14:paraId="4DA3A531" w14:textId="77777777" w:rsidR="008D0548" w:rsidRPr="003A07C7" w:rsidRDefault="008D0548" w:rsidP="003A07C7">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rPr>
      </w:pPr>
      <w:r w:rsidRPr="003A07C7">
        <w:rPr>
          <w:rFonts w:ascii="Simplified Arabic" w:eastAsia="Calibri" w:hAnsi="Simplified Arabic" w:cs="Simplified Arabic"/>
          <w:sz w:val="28"/>
          <w:szCs w:val="28"/>
          <w:rtl/>
        </w:rPr>
        <w:t>محمد عطية خميس (</w:t>
      </w:r>
      <w:r w:rsidRPr="003A07C7">
        <w:rPr>
          <w:rFonts w:ascii="Simplified Arabic" w:eastAsia="Calibri" w:hAnsi="Simplified Arabic" w:cs="Simplified Arabic"/>
          <w:sz w:val="28"/>
          <w:szCs w:val="28"/>
          <w:rtl/>
          <w:lang w:bidi="fa-IR"/>
        </w:rPr>
        <w:t xml:space="preserve">2003). </w:t>
      </w:r>
      <w:r w:rsidRPr="003A07C7">
        <w:rPr>
          <w:rFonts w:ascii="Simplified Arabic" w:eastAsia="Calibri" w:hAnsi="Simplified Arabic" w:cs="Simplified Arabic"/>
          <w:sz w:val="28"/>
          <w:szCs w:val="28"/>
          <w:rtl/>
        </w:rPr>
        <w:t>منتوجات تكنولوجيا التعليم، القاهرة</w:t>
      </w:r>
      <w:r w:rsidRPr="004449E3">
        <w:rPr>
          <w:rFonts w:ascii="Simplified Arabic" w:eastAsia="Calibri" w:hAnsi="Simplified Arabic" w:cs="Simplified Arabic"/>
          <w:sz w:val="28"/>
          <w:szCs w:val="28"/>
          <w:rtl/>
        </w:rPr>
        <w:t>: دار الكلمة</w:t>
      </w:r>
      <w:r w:rsidRPr="003A07C7">
        <w:rPr>
          <w:rFonts w:ascii="Simplified Arabic" w:eastAsia="Calibri" w:hAnsi="Simplified Arabic" w:cs="Simplified Arabic"/>
          <w:sz w:val="28"/>
          <w:szCs w:val="28"/>
          <w:rtl/>
        </w:rPr>
        <w:t>.</w:t>
      </w:r>
    </w:p>
    <w:p w14:paraId="1A051BE6" w14:textId="77777777" w:rsidR="008D0548" w:rsidRPr="004449E3" w:rsidRDefault="008D0548" w:rsidP="00660523">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4449E3">
        <w:rPr>
          <w:rFonts w:ascii="Simplified Arabic" w:eastAsia="Calibri" w:hAnsi="Simplified Arabic" w:cs="Simplified Arabic"/>
          <w:sz w:val="28"/>
          <w:szCs w:val="28"/>
          <w:rtl/>
          <w:lang w:bidi="ar-EG"/>
        </w:rPr>
        <w:t>محمد عطية خميس (2020). اتجاهات حديثة في تكنولوجيا التعليم ومجالات البحث فيها (الجزء الأول)، ط1، المركز الأكاديمي العربي للنشر والتوزيع، القاهرة- مصر.</w:t>
      </w:r>
    </w:p>
    <w:p w14:paraId="510C0AE3" w14:textId="77777777" w:rsidR="008D0548" w:rsidRPr="009C25FD" w:rsidRDefault="008D0548" w:rsidP="009C25FD">
      <w:pPr>
        <w:autoSpaceDE w:val="0"/>
        <w:autoSpaceDN w:val="0"/>
        <w:bidi/>
        <w:adjustRightInd w:val="0"/>
        <w:spacing w:after="0" w:line="264" w:lineRule="auto"/>
        <w:ind w:left="720" w:right="28" w:hanging="720"/>
        <w:jc w:val="mediumKashida"/>
        <w:rPr>
          <w:rFonts w:ascii="Times New Roman" w:eastAsia="Calibri" w:hAnsi="Times New Roman" w:cs="Simplified Arabic"/>
          <w:sz w:val="28"/>
          <w:szCs w:val="28"/>
          <w:rtl/>
          <w:lang w:bidi="ar-EG"/>
        </w:rPr>
      </w:pPr>
      <w:r w:rsidRPr="009C25FD">
        <w:rPr>
          <w:rFonts w:ascii="Times New Roman" w:eastAsia="Calibri" w:hAnsi="Times New Roman" w:cs="Simplified Arabic"/>
          <w:sz w:val="28"/>
          <w:szCs w:val="28"/>
          <w:rtl/>
          <w:lang w:bidi="ar-EG"/>
        </w:rPr>
        <w:t>المؤتمر العلمي السابع عشر للجمعية المصرية لتكنولوجيا التعليم الذي بعنوان: تكنولوجيا التعليم واستراتيجية تطوير التعليم في مصر والوطن العربي ٢٠٣٠ الفرص والتحديات ، في الفترة (۲۲-۲۳ أكتوبر)، كلية السياحة والفنادق - جامعة حلوان.</w:t>
      </w:r>
    </w:p>
    <w:p w14:paraId="560A997B" w14:textId="77777777" w:rsidR="008D0548" w:rsidRDefault="008D0548" w:rsidP="00344378">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344378">
        <w:rPr>
          <w:rFonts w:ascii="Simplified Arabic" w:eastAsia="Calibri" w:hAnsi="Simplified Arabic" w:cs="Simplified Arabic"/>
          <w:sz w:val="28"/>
          <w:szCs w:val="28"/>
          <w:rtl/>
          <w:lang w:bidi="ar-EG"/>
        </w:rPr>
        <w:t>نائل محمد أخرس (2016). أثر برنامج اليقظة الذهنية في خفض أعراض الوهن النفسي لدي عينة من طلاب جامعة الجوف، مركز النشر العلمي- جامعة البحرين،4(2)، 383- 416.</w:t>
      </w:r>
    </w:p>
    <w:p w14:paraId="6FAED68D" w14:textId="77777777" w:rsidR="008D0548" w:rsidRPr="00C94226" w:rsidRDefault="008D0548" w:rsidP="00C94226">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C94226">
        <w:rPr>
          <w:rFonts w:ascii="Simplified Arabic" w:eastAsia="Calibri" w:hAnsi="Simplified Arabic" w:cs="Simplified Arabic"/>
          <w:sz w:val="28"/>
          <w:szCs w:val="28"/>
          <w:rtl/>
          <w:lang w:bidi="ar-EG"/>
        </w:rPr>
        <w:t xml:space="preserve">نورهان عبدالرحمن وآخرون (2023). فعالية استخدام منصة </w:t>
      </w:r>
      <w:r w:rsidRPr="00C94226">
        <w:rPr>
          <w:rFonts w:ascii="Simplified Arabic" w:eastAsia="Calibri" w:hAnsi="Simplified Arabic" w:cs="Simplified Arabic"/>
          <w:sz w:val="28"/>
          <w:szCs w:val="28"/>
          <w:lang w:bidi="ar-EG"/>
        </w:rPr>
        <w:t>Thinqi</w:t>
      </w:r>
      <w:r w:rsidRPr="00C94226">
        <w:rPr>
          <w:rFonts w:ascii="Simplified Arabic" w:eastAsia="Calibri" w:hAnsi="Simplified Arabic" w:cs="Simplified Arabic"/>
          <w:sz w:val="28"/>
          <w:szCs w:val="28"/>
          <w:rtl/>
          <w:lang w:bidi="ar-EG"/>
        </w:rPr>
        <w:t xml:space="preserve"> التعليمية في تدريس مقررات آلة البيانو لتحسين مهارات الأداء العزفي لدي طلاب كلية التربية النوعية. مجلة البحوث في مجالات التربية النوعية، 9(48)، 635- 693.</w:t>
      </w:r>
    </w:p>
    <w:p w14:paraId="2169DB62" w14:textId="77777777" w:rsidR="008D0548" w:rsidRPr="00344378" w:rsidRDefault="008D0548" w:rsidP="00344378">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344378">
        <w:rPr>
          <w:rFonts w:ascii="Simplified Arabic" w:eastAsia="Calibri" w:hAnsi="Simplified Arabic" w:cs="Simplified Arabic"/>
          <w:sz w:val="28"/>
          <w:szCs w:val="28"/>
          <w:rtl/>
          <w:lang w:bidi="ar-EG"/>
        </w:rPr>
        <w:t xml:space="preserve">نورهان محمود محمد ســيد (٢٠١٩). أثر نوع التعليق المصــاحب (نصــي/ صــوتي) للمشــاهد الافتراضية ثلاثية الأبعاد في بيئة تعلم قائمة على الواقع المعزز في تنمية بعض مهارات معالجة المعلومات والتفكير التاريخي، </w:t>
      </w:r>
      <w:r w:rsidRPr="00344378">
        <w:rPr>
          <w:rFonts w:ascii="Simplified Arabic" w:eastAsia="Calibri" w:hAnsi="Simplified Arabic" w:cs="Simplified Arabic"/>
          <w:b/>
          <w:bCs/>
          <w:sz w:val="28"/>
          <w:szCs w:val="28"/>
          <w:rtl/>
          <w:lang w:bidi="ar-EG"/>
        </w:rPr>
        <w:t>رسـالة ماجســتير</w:t>
      </w:r>
      <w:r w:rsidRPr="00344378">
        <w:rPr>
          <w:rFonts w:ascii="Simplified Arabic" w:eastAsia="Calibri" w:hAnsi="Simplified Arabic" w:cs="Simplified Arabic"/>
          <w:sz w:val="28"/>
          <w:szCs w:val="28"/>
          <w:rtl/>
          <w:lang w:bidi="ar-EG"/>
        </w:rPr>
        <w:t>، كلية البنات، جامعة عين شمس.</w:t>
      </w:r>
    </w:p>
    <w:p w14:paraId="7511F153" w14:textId="77777777" w:rsidR="008D0548" w:rsidRPr="003A07C7" w:rsidRDefault="008D0548" w:rsidP="003A07C7">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fa-IR"/>
        </w:rPr>
      </w:pPr>
      <w:r w:rsidRPr="003A07C7">
        <w:rPr>
          <w:rFonts w:ascii="Simplified Arabic" w:eastAsia="Calibri" w:hAnsi="Simplified Arabic" w:cs="Simplified Arabic"/>
          <w:sz w:val="28"/>
          <w:szCs w:val="28"/>
          <w:rtl/>
          <w:lang w:bidi="fa-IR"/>
        </w:rPr>
        <w:t>نيفين منصور محمد السيد (2022). نمطا ملخصات الفيديو التفاعلي متعددة الوسائط وتوقيت عرضهما (المايكرو أثناء المشاهدة-الماكرو بعد المشاهدة) وأثرهما على التحصيل والسيطرة المعرفية لدى الطالبات المعلمات وتصوراتهن. تلاکنولوجيا التعليم: سلسلة دراسات وبحوث، 32(8)، 3-176.</w:t>
      </w:r>
    </w:p>
    <w:p w14:paraId="4C63FC3B" w14:textId="77777777" w:rsidR="008D0548" w:rsidRPr="00C94226" w:rsidRDefault="008D0548" w:rsidP="00C94226">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C94226">
        <w:rPr>
          <w:rFonts w:ascii="Simplified Arabic" w:eastAsia="Calibri" w:hAnsi="Simplified Arabic" w:cs="Simplified Arabic"/>
          <w:sz w:val="28"/>
          <w:szCs w:val="28"/>
          <w:rtl/>
          <w:lang w:bidi="ar-EG"/>
        </w:rPr>
        <w:t>هالة سعيد عبد العاطي، وإيمان شعبان أبو عرب (2021). تصور مقترح قائم علي كفايات التعلم الإلكتروني لتنمية أبعاد البراعة التدريسية واليقظة العقلية لدي طالبات معلمات الاقتصاد المنزلي بكلية التربية النوعية- جامعة الإسكندرية. المجلة التربوية، ج88، 22-125.</w:t>
      </w:r>
    </w:p>
    <w:p w14:paraId="32D03FAC" w14:textId="77777777" w:rsidR="008D0548" w:rsidRPr="00671762" w:rsidRDefault="008D0548" w:rsidP="00671762">
      <w:pPr>
        <w:autoSpaceDE w:val="0"/>
        <w:autoSpaceDN w:val="0"/>
        <w:bidi/>
        <w:adjustRightInd w:val="0"/>
        <w:spacing w:after="0" w:line="264" w:lineRule="auto"/>
        <w:ind w:left="720" w:right="28" w:hanging="720"/>
        <w:jc w:val="mediumKashida"/>
        <w:rPr>
          <w:rFonts w:ascii="Simplified Arabic" w:eastAsia="Calibri" w:hAnsi="Simplified Arabic" w:cs="Simplified Arabic"/>
          <w:sz w:val="28"/>
          <w:szCs w:val="28"/>
          <w:rtl/>
          <w:lang w:bidi="ar-EG"/>
        </w:rPr>
      </w:pPr>
      <w:r w:rsidRPr="00671762">
        <w:rPr>
          <w:rFonts w:ascii="Simplified Arabic" w:eastAsia="Calibri" w:hAnsi="Simplified Arabic" w:cs="Simplified Arabic"/>
          <w:sz w:val="28"/>
          <w:szCs w:val="28"/>
          <w:rtl/>
          <w:lang w:bidi="ar-EG"/>
        </w:rPr>
        <w:t>هاني محمد الشيخ (2019).التفاعل بين أسلوبي عرض تعليقات الفيديو التفاعلي (مجمع- مجزأ) ومستوييهما (مكبر- مصغر) في بيئة التعلم المقلوب وأثره علي تنمية كفايات البرمجة ومهارات التعلم العميق لدي طلاب تكنولوجيا التعليم. الجمعية المصرية لتكنولوجيا التعليم. 29(13)، 255-361.</w:t>
      </w:r>
    </w:p>
    <w:p w14:paraId="00223243" w14:textId="77777777" w:rsidR="000962A6" w:rsidRPr="004449E3" w:rsidRDefault="004D3CC4" w:rsidP="006638EC">
      <w:pPr>
        <w:bidi/>
        <w:spacing w:before="120" w:after="0" w:line="288" w:lineRule="auto"/>
        <w:contextualSpacing/>
        <w:jc w:val="lowKashida"/>
        <w:rPr>
          <w:rFonts w:ascii="Simplified Arabic" w:hAnsi="Simplified Arabic" w:cs="Simplified Arabic"/>
          <w:rtl/>
          <w:lang w:bidi="ar-EG"/>
        </w:rPr>
      </w:pPr>
      <w:r w:rsidRPr="004449E3">
        <w:rPr>
          <w:rFonts w:ascii="Simplified Arabic" w:hAnsi="Simplified Arabic" w:cs="Simplified Arabic"/>
          <w:b/>
          <w:bCs/>
          <w:i/>
          <w:sz w:val="30"/>
          <w:szCs w:val="28"/>
          <w:rtl/>
          <w:lang w:bidi="ar-EG"/>
        </w:rPr>
        <w:t>ثانياً: المراجع الأجنبية</w:t>
      </w:r>
      <w:r w:rsidRPr="004449E3">
        <w:rPr>
          <w:rFonts w:ascii="Simplified Arabic" w:hAnsi="Simplified Arabic" w:cs="Simplified Arabic"/>
          <w:rtl/>
          <w:lang w:bidi="ar-EG"/>
        </w:rPr>
        <w:t>:</w:t>
      </w:r>
    </w:p>
    <w:p w14:paraId="7FC2083C" w14:textId="77777777" w:rsidR="008D0548" w:rsidRPr="009C25FD" w:rsidRDefault="008D0548" w:rsidP="008521AB">
      <w:pPr>
        <w:spacing w:after="0"/>
        <w:ind w:left="720" w:right="28" w:hanging="720"/>
        <w:contextualSpacing/>
        <w:jc w:val="lowKashida"/>
        <w:rPr>
          <w:rFonts w:asciiTheme="majorBidi" w:eastAsia="Calibri" w:hAnsiTheme="majorBidi" w:cstheme="majorBidi"/>
          <w:sz w:val="24"/>
          <w:szCs w:val="24"/>
          <w:rtl/>
        </w:rPr>
      </w:pPr>
      <w:r w:rsidRPr="009C25FD">
        <w:rPr>
          <w:rFonts w:asciiTheme="majorBidi" w:eastAsia="Calibri" w:hAnsiTheme="majorBidi" w:cstheme="majorBidi"/>
          <w:sz w:val="24"/>
          <w:szCs w:val="24"/>
        </w:rPr>
        <w:t>Chang, C. K. (2004). Constructing a streaming video-based learning forum for collaborative learning. Journal of Educational Multimedia and Hypermedia, 13(3), 245-263.</w:t>
      </w:r>
    </w:p>
    <w:p w14:paraId="51C2D0B8" w14:textId="77777777" w:rsidR="008D0548" w:rsidRPr="00344378" w:rsidRDefault="008D0548" w:rsidP="008521AB">
      <w:pPr>
        <w:spacing w:after="0"/>
        <w:ind w:left="720" w:right="28" w:hanging="720"/>
        <w:contextualSpacing/>
        <w:jc w:val="lowKashida"/>
        <w:rPr>
          <w:rFonts w:asciiTheme="majorBidi" w:eastAsia="Calibri" w:hAnsiTheme="majorBidi" w:cstheme="majorBidi"/>
          <w:sz w:val="24"/>
          <w:szCs w:val="24"/>
        </w:rPr>
      </w:pPr>
      <w:r w:rsidRPr="00344378">
        <w:rPr>
          <w:rFonts w:asciiTheme="majorBidi" w:eastAsia="Calibri" w:hAnsiTheme="majorBidi" w:cstheme="majorBidi"/>
          <w:sz w:val="24"/>
          <w:szCs w:val="24"/>
        </w:rPr>
        <w:t>Mann, B. L. (2008). The evolution of multimedia sound. Computers &amp; Education, 50(4), 1157-1173.</w:t>
      </w:r>
      <w:r w:rsidRPr="00344378">
        <w:rPr>
          <w:rFonts w:asciiTheme="majorBidi" w:eastAsia="Calibri" w:hAnsiTheme="majorBidi" w:cstheme="majorBidi"/>
          <w:sz w:val="24"/>
          <w:szCs w:val="24"/>
          <w:rtl/>
        </w:rPr>
        <w:t>‏</w:t>
      </w:r>
    </w:p>
    <w:p w14:paraId="39CE047A" w14:textId="77777777" w:rsidR="008D0548" w:rsidRPr="00344378" w:rsidRDefault="008D0548" w:rsidP="008521AB">
      <w:pPr>
        <w:spacing w:after="0"/>
        <w:ind w:left="720" w:right="28" w:hanging="720"/>
        <w:contextualSpacing/>
        <w:jc w:val="lowKashida"/>
        <w:rPr>
          <w:rFonts w:asciiTheme="majorBidi" w:eastAsia="Calibri" w:hAnsiTheme="majorBidi" w:cstheme="majorBidi"/>
          <w:sz w:val="24"/>
          <w:szCs w:val="24"/>
          <w:rtl/>
          <w:lang w:bidi="ar-EG"/>
        </w:rPr>
      </w:pPr>
      <w:r w:rsidRPr="00344378">
        <w:rPr>
          <w:rFonts w:asciiTheme="majorBidi" w:eastAsia="Calibri" w:hAnsiTheme="majorBidi" w:cstheme="majorBidi"/>
          <w:sz w:val="24"/>
          <w:szCs w:val="24"/>
          <w:lang w:bidi="ar-EG"/>
        </w:rPr>
        <w:t>Wilson, K. E., Martinez, M., Mills, C., D'Mello, S., Smilek, D., &amp; Risko, E. F. (2018). Instructor presence effect: Liking does not always lead to learning. </w:t>
      </w:r>
      <w:r w:rsidRPr="00344378">
        <w:rPr>
          <w:rFonts w:asciiTheme="majorBidi" w:eastAsia="Calibri" w:hAnsiTheme="majorBidi" w:cstheme="majorBidi"/>
          <w:i/>
          <w:iCs/>
          <w:sz w:val="24"/>
          <w:szCs w:val="24"/>
          <w:lang w:bidi="ar-EG"/>
        </w:rPr>
        <w:t>Computers &amp; Education</w:t>
      </w:r>
      <w:r w:rsidRPr="00344378">
        <w:rPr>
          <w:rFonts w:asciiTheme="majorBidi" w:eastAsia="Calibri" w:hAnsiTheme="majorBidi" w:cstheme="majorBidi"/>
          <w:sz w:val="24"/>
          <w:szCs w:val="24"/>
          <w:lang w:bidi="ar-EG"/>
        </w:rPr>
        <w:t>, </w:t>
      </w:r>
      <w:r w:rsidRPr="00344378">
        <w:rPr>
          <w:rFonts w:asciiTheme="majorBidi" w:eastAsia="Calibri" w:hAnsiTheme="majorBidi" w:cstheme="majorBidi"/>
          <w:i/>
          <w:iCs/>
          <w:sz w:val="24"/>
          <w:szCs w:val="24"/>
          <w:lang w:bidi="ar-EG"/>
        </w:rPr>
        <w:t>122</w:t>
      </w:r>
      <w:r w:rsidRPr="00344378">
        <w:rPr>
          <w:rFonts w:asciiTheme="majorBidi" w:eastAsia="Calibri" w:hAnsiTheme="majorBidi" w:cstheme="majorBidi"/>
          <w:sz w:val="24"/>
          <w:szCs w:val="24"/>
          <w:lang w:bidi="ar-EG"/>
        </w:rPr>
        <w:t>, 205-220.</w:t>
      </w:r>
    </w:p>
    <w:p w14:paraId="2F8E89CC" w14:textId="77777777" w:rsidR="008D0548" w:rsidRPr="00344378" w:rsidRDefault="008D0548" w:rsidP="008521AB">
      <w:pPr>
        <w:spacing w:after="0"/>
        <w:ind w:left="720" w:right="28" w:hanging="720"/>
        <w:contextualSpacing/>
        <w:jc w:val="lowKashida"/>
        <w:rPr>
          <w:rFonts w:asciiTheme="majorBidi" w:eastAsia="Calibri" w:hAnsiTheme="majorBidi" w:cstheme="majorBidi"/>
          <w:sz w:val="24"/>
          <w:szCs w:val="24"/>
          <w:rtl/>
        </w:rPr>
      </w:pPr>
      <w:r w:rsidRPr="00344378">
        <w:rPr>
          <w:rFonts w:asciiTheme="majorBidi" w:eastAsia="Calibri" w:hAnsiTheme="majorBidi" w:cstheme="majorBidi"/>
          <w:sz w:val="24"/>
          <w:szCs w:val="24"/>
        </w:rPr>
        <w:t>Su, A. Y., Yang, S. J., Hwang, W. Y., &amp; Zhang, J. (2010). A Web 2.0-based collaborative annotation system for enhancing knowledge sharing in collaborative learning environments. </w:t>
      </w:r>
      <w:r w:rsidRPr="00344378">
        <w:rPr>
          <w:rFonts w:asciiTheme="majorBidi" w:eastAsia="Calibri" w:hAnsiTheme="majorBidi" w:cstheme="majorBidi"/>
          <w:i/>
          <w:iCs/>
          <w:sz w:val="24"/>
          <w:szCs w:val="24"/>
        </w:rPr>
        <w:t>Computers &amp; Education</w:t>
      </w:r>
      <w:r w:rsidRPr="00344378">
        <w:rPr>
          <w:rFonts w:asciiTheme="majorBidi" w:eastAsia="Calibri" w:hAnsiTheme="majorBidi" w:cstheme="majorBidi"/>
          <w:sz w:val="24"/>
          <w:szCs w:val="24"/>
        </w:rPr>
        <w:t>, </w:t>
      </w:r>
      <w:r w:rsidRPr="00344378">
        <w:rPr>
          <w:rFonts w:asciiTheme="majorBidi" w:eastAsia="Calibri" w:hAnsiTheme="majorBidi" w:cstheme="majorBidi"/>
          <w:i/>
          <w:iCs/>
          <w:sz w:val="24"/>
          <w:szCs w:val="24"/>
        </w:rPr>
        <w:t>55</w:t>
      </w:r>
      <w:r w:rsidRPr="00344378">
        <w:rPr>
          <w:rFonts w:asciiTheme="majorBidi" w:eastAsia="Calibri" w:hAnsiTheme="majorBidi" w:cstheme="majorBidi"/>
          <w:sz w:val="24"/>
          <w:szCs w:val="24"/>
        </w:rPr>
        <w:t>(2), 752-766.</w:t>
      </w:r>
      <w:r w:rsidRPr="00344378">
        <w:rPr>
          <w:rFonts w:asciiTheme="majorBidi" w:eastAsia="Calibri" w:hAnsiTheme="majorBidi" w:cstheme="majorBidi"/>
          <w:sz w:val="24"/>
          <w:szCs w:val="24"/>
          <w:rtl/>
        </w:rPr>
        <w:t>‏</w:t>
      </w:r>
    </w:p>
    <w:p w14:paraId="0A4929E9" w14:textId="77777777" w:rsidR="008D0548" w:rsidRPr="00344378" w:rsidRDefault="008D0548" w:rsidP="008521AB">
      <w:pPr>
        <w:spacing w:after="0"/>
        <w:ind w:left="720" w:right="28" w:hanging="720"/>
        <w:contextualSpacing/>
        <w:jc w:val="lowKashida"/>
        <w:rPr>
          <w:rFonts w:asciiTheme="majorBidi" w:eastAsia="Calibri" w:hAnsiTheme="majorBidi" w:cstheme="majorBidi"/>
          <w:sz w:val="24"/>
          <w:szCs w:val="24"/>
          <w:rtl/>
          <w:lang w:bidi="ar-EG"/>
        </w:rPr>
      </w:pPr>
      <w:r w:rsidRPr="00344378">
        <w:rPr>
          <w:rFonts w:asciiTheme="majorBidi" w:eastAsia="Calibri" w:hAnsiTheme="majorBidi" w:cstheme="majorBidi"/>
          <w:sz w:val="24"/>
          <w:szCs w:val="24"/>
          <w:lang w:bidi="ar-EG"/>
        </w:rPr>
        <w:t>Min, L. (2019). </w:t>
      </w:r>
      <w:r w:rsidRPr="00344378">
        <w:rPr>
          <w:rFonts w:asciiTheme="majorBidi" w:eastAsia="Calibri" w:hAnsiTheme="majorBidi" w:cstheme="majorBidi"/>
          <w:i/>
          <w:iCs/>
          <w:sz w:val="24"/>
          <w:szCs w:val="24"/>
          <w:lang w:bidi="ar-EG"/>
        </w:rPr>
        <w:t>Video annotations in helping locate in-video information for revisitation</w:t>
      </w:r>
      <w:r w:rsidRPr="00344378">
        <w:rPr>
          <w:rFonts w:asciiTheme="majorBidi" w:eastAsia="Calibri" w:hAnsiTheme="majorBidi" w:cstheme="majorBidi"/>
          <w:sz w:val="24"/>
          <w:szCs w:val="24"/>
          <w:lang w:bidi="ar-EG"/>
        </w:rPr>
        <w:t> (Doctoral dissertation, University of British Columbia).</w:t>
      </w:r>
    </w:p>
    <w:p w14:paraId="33D9781B" w14:textId="77777777" w:rsidR="008D0548" w:rsidRPr="00671762" w:rsidRDefault="008D0548" w:rsidP="008521AB">
      <w:pPr>
        <w:spacing w:after="0"/>
        <w:ind w:left="720" w:right="28" w:hanging="720"/>
        <w:contextualSpacing/>
        <w:jc w:val="lowKashida"/>
        <w:rPr>
          <w:rFonts w:asciiTheme="majorBidi" w:eastAsia="Calibri" w:hAnsiTheme="majorBidi" w:cstheme="majorBidi"/>
          <w:sz w:val="24"/>
          <w:szCs w:val="24"/>
        </w:rPr>
      </w:pPr>
      <w:r w:rsidRPr="00671762">
        <w:rPr>
          <w:rFonts w:asciiTheme="majorBidi" w:eastAsia="Calibri" w:hAnsiTheme="majorBidi" w:cstheme="majorBidi"/>
          <w:sz w:val="24"/>
          <w:szCs w:val="24"/>
        </w:rPr>
        <w:t>Chatti, M. A., Marinov, M., Sabov, O., Laksono, R., Sofyan, Z., Fahmy Yousef, A. M., &amp; Schroeder, U. (2016). Video annotation and analytics in CourseMapper. Smart Learning Environments, 3(1), 1-21.</w:t>
      </w:r>
      <w:r w:rsidRPr="00671762">
        <w:rPr>
          <w:rFonts w:asciiTheme="majorBidi" w:eastAsia="Calibri" w:hAnsiTheme="majorBidi" w:cstheme="majorBidi"/>
          <w:sz w:val="24"/>
          <w:szCs w:val="24"/>
          <w:rtl/>
        </w:rPr>
        <w:t>‏</w:t>
      </w:r>
    </w:p>
    <w:p w14:paraId="38E180F2" w14:textId="77777777" w:rsidR="008D0548" w:rsidRPr="00344378" w:rsidRDefault="008D0548" w:rsidP="008521AB">
      <w:pPr>
        <w:spacing w:after="0"/>
        <w:ind w:left="720" w:right="28" w:hanging="720"/>
        <w:contextualSpacing/>
        <w:jc w:val="lowKashida"/>
        <w:rPr>
          <w:rFonts w:asciiTheme="majorBidi" w:eastAsia="Calibri" w:hAnsiTheme="majorBidi" w:cstheme="majorBidi"/>
          <w:sz w:val="24"/>
          <w:szCs w:val="24"/>
        </w:rPr>
      </w:pPr>
      <w:r w:rsidRPr="00344378">
        <w:rPr>
          <w:rFonts w:asciiTheme="majorBidi" w:eastAsia="Calibri" w:hAnsiTheme="majorBidi" w:cstheme="majorBidi"/>
          <w:sz w:val="24"/>
          <w:szCs w:val="24"/>
        </w:rPr>
        <w:t>Mitrovic, A., Dimitrova, V., Lau, L., Weerasinghe, A., &amp; Mathews, M. (2017). Supporting constructive video-based learning: requirements elicitation from exploratory studies. In Artificial Intelligence in Education: 18th International Conference, AIED 2017, Wuhan, China, June 28–July 1, 2017, Proceedings 18 (pp. 224-237). Springer International Publishing.</w:t>
      </w:r>
      <w:r w:rsidRPr="00344378">
        <w:rPr>
          <w:rFonts w:asciiTheme="majorBidi" w:eastAsia="Calibri" w:hAnsiTheme="majorBidi" w:cstheme="majorBidi"/>
          <w:sz w:val="24"/>
          <w:szCs w:val="24"/>
          <w:rtl/>
        </w:rPr>
        <w:t>‏</w:t>
      </w:r>
    </w:p>
    <w:p w14:paraId="3E1C9549" w14:textId="77777777" w:rsidR="008D0548" w:rsidRPr="00671762" w:rsidRDefault="008D0548" w:rsidP="008521AB">
      <w:pPr>
        <w:spacing w:after="0"/>
        <w:ind w:left="720" w:right="28" w:hanging="720"/>
        <w:contextualSpacing/>
        <w:jc w:val="lowKashida"/>
        <w:rPr>
          <w:rFonts w:asciiTheme="majorBidi" w:eastAsia="Calibri" w:hAnsiTheme="majorBidi" w:cstheme="majorBidi"/>
          <w:sz w:val="24"/>
          <w:szCs w:val="24"/>
          <w:rtl/>
        </w:rPr>
      </w:pPr>
      <w:r w:rsidRPr="00671762">
        <w:rPr>
          <w:rFonts w:asciiTheme="majorBidi" w:eastAsia="Calibri" w:hAnsiTheme="majorBidi" w:cstheme="majorBidi"/>
          <w:sz w:val="24"/>
          <w:szCs w:val="24"/>
        </w:rPr>
        <w:t>Kazanidis, I., Palaigeorgiou, G., Papadopoulou, Α., &amp; Tsinakos, A. (2018). Augmented Interactive Video: Enhancing Video Interactivity for the School Classroom. </w:t>
      </w:r>
      <w:r w:rsidRPr="00671762">
        <w:rPr>
          <w:rFonts w:asciiTheme="majorBidi" w:eastAsia="Calibri" w:hAnsiTheme="majorBidi" w:cstheme="majorBidi"/>
          <w:i/>
          <w:iCs/>
          <w:sz w:val="24"/>
          <w:szCs w:val="24"/>
        </w:rPr>
        <w:t>Journal of Engineering Science &amp; Technology Review</w:t>
      </w:r>
      <w:r w:rsidRPr="00671762">
        <w:rPr>
          <w:rFonts w:asciiTheme="majorBidi" w:eastAsia="Calibri" w:hAnsiTheme="majorBidi" w:cstheme="majorBidi"/>
          <w:sz w:val="24"/>
          <w:szCs w:val="24"/>
        </w:rPr>
        <w:t>, </w:t>
      </w:r>
      <w:r w:rsidRPr="00671762">
        <w:rPr>
          <w:rFonts w:asciiTheme="majorBidi" w:eastAsia="Calibri" w:hAnsiTheme="majorBidi" w:cstheme="majorBidi"/>
          <w:i/>
          <w:iCs/>
          <w:sz w:val="24"/>
          <w:szCs w:val="24"/>
        </w:rPr>
        <w:t>11</w:t>
      </w:r>
      <w:r w:rsidRPr="00671762">
        <w:rPr>
          <w:rFonts w:asciiTheme="majorBidi" w:eastAsia="Calibri" w:hAnsiTheme="majorBidi" w:cstheme="majorBidi"/>
          <w:sz w:val="24"/>
          <w:szCs w:val="24"/>
        </w:rPr>
        <w:t>(2).</w:t>
      </w:r>
    </w:p>
    <w:p w14:paraId="6997F566" w14:textId="77777777" w:rsidR="008D0548" w:rsidRPr="009C25FD" w:rsidRDefault="008D0548" w:rsidP="008521AB">
      <w:pPr>
        <w:spacing w:after="0"/>
        <w:ind w:left="720" w:right="28" w:hanging="720"/>
        <w:contextualSpacing/>
        <w:jc w:val="lowKashida"/>
        <w:rPr>
          <w:rFonts w:asciiTheme="majorBidi" w:eastAsia="Calibri" w:hAnsiTheme="majorBidi" w:cstheme="majorBidi"/>
          <w:sz w:val="24"/>
          <w:szCs w:val="24"/>
          <w:rtl/>
        </w:rPr>
      </w:pPr>
      <w:r w:rsidRPr="009C25FD">
        <w:rPr>
          <w:rFonts w:asciiTheme="majorBidi" w:eastAsia="Calibri" w:hAnsiTheme="majorBidi" w:cstheme="majorBidi"/>
          <w:sz w:val="24"/>
          <w:szCs w:val="24"/>
        </w:rPr>
        <w:t>Sigmon, A. J., &amp; Bodek, M. J. (2022). Use of an online social annotation platform to enhance a flipped organic chemistry course</w:t>
      </w:r>
    </w:p>
    <w:p w14:paraId="05AE28C5" w14:textId="77777777" w:rsidR="008D0548" w:rsidRPr="009C25FD" w:rsidRDefault="008D0548" w:rsidP="008521AB">
      <w:pPr>
        <w:spacing w:after="0"/>
        <w:ind w:left="720" w:right="28" w:hanging="720"/>
        <w:contextualSpacing/>
        <w:jc w:val="lowKashida"/>
        <w:rPr>
          <w:rFonts w:asciiTheme="majorBidi" w:eastAsia="Calibri" w:hAnsiTheme="majorBidi" w:cstheme="majorBidi"/>
          <w:sz w:val="24"/>
          <w:szCs w:val="24"/>
          <w:rtl/>
        </w:rPr>
      </w:pPr>
      <w:r w:rsidRPr="009C25FD">
        <w:rPr>
          <w:rFonts w:asciiTheme="majorBidi" w:eastAsia="Calibri" w:hAnsiTheme="majorBidi" w:cstheme="majorBidi"/>
          <w:sz w:val="24"/>
          <w:szCs w:val="24"/>
          <w:rtl/>
        </w:rPr>
        <w:t>‏</w:t>
      </w:r>
      <w:r w:rsidRPr="009C25FD">
        <w:rPr>
          <w:rFonts w:asciiTheme="majorBidi" w:eastAsia="Calibri" w:hAnsiTheme="majorBidi" w:cstheme="majorBidi"/>
          <w:sz w:val="24"/>
          <w:szCs w:val="24"/>
          <w:lang w:bidi="ar-EG"/>
        </w:rPr>
        <w:t xml:space="preserve"> </w:t>
      </w:r>
      <w:r w:rsidRPr="009C25FD">
        <w:rPr>
          <w:rFonts w:asciiTheme="majorBidi" w:eastAsia="Calibri" w:hAnsiTheme="majorBidi" w:cstheme="majorBidi"/>
          <w:sz w:val="24"/>
          <w:szCs w:val="24"/>
        </w:rPr>
        <w:t>Gedera, D. S., &amp; Zalipour, A. (2018). Use of interactive video for teaching and learning. In ASCILITE 2018 (pp. 362-367). Australasian Society for Computers in Learning in Tertiary Education.</w:t>
      </w:r>
    </w:p>
    <w:p w14:paraId="055EB176" w14:textId="77777777" w:rsidR="008D0548" w:rsidRPr="009C25FD" w:rsidRDefault="008D0548" w:rsidP="008521AB">
      <w:pPr>
        <w:spacing w:after="0"/>
        <w:ind w:left="720" w:right="28" w:hanging="720"/>
        <w:contextualSpacing/>
        <w:jc w:val="lowKashida"/>
        <w:rPr>
          <w:rFonts w:asciiTheme="majorBidi" w:eastAsia="Calibri" w:hAnsiTheme="majorBidi" w:cstheme="majorBidi"/>
          <w:sz w:val="24"/>
          <w:szCs w:val="24"/>
        </w:rPr>
      </w:pPr>
      <w:r w:rsidRPr="009C25FD">
        <w:rPr>
          <w:rFonts w:asciiTheme="majorBidi" w:eastAsia="Calibri" w:hAnsiTheme="majorBidi" w:cstheme="majorBidi"/>
          <w:sz w:val="24"/>
          <w:szCs w:val="24"/>
        </w:rPr>
        <w:t>Blau, I., &amp; Shamir-Inbal, T. (2021). Writing private and shared annotations and lurking in Annoto hyper-video in academia: Insights from learning analytics, content analysis, and interviews with lecturers and students. Educational Technology Research and Development, 69, 763-786.</w:t>
      </w:r>
      <w:r w:rsidRPr="009C25FD">
        <w:rPr>
          <w:rFonts w:asciiTheme="majorBidi" w:eastAsia="Calibri" w:hAnsiTheme="majorBidi" w:cstheme="majorBidi"/>
          <w:sz w:val="24"/>
          <w:szCs w:val="24"/>
          <w:rtl/>
        </w:rPr>
        <w:t>‏</w:t>
      </w:r>
    </w:p>
    <w:p w14:paraId="1CCAAF92" w14:textId="77777777" w:rsidR="008D0548" w:rsidRPr="009C25FD" w:rsidRDefault="008D0548" w:rsidP="008521AB">
      <w:pPr>
        <w:spacing w:after="0"/>
        <w:ind w:left="720" w:right="28" w:hanging="720"/>
        <w:contextualSpacing/>
        <w:jc w:val="lowKashida"/>
        <w:rPr>
          <w:rFonts w:asciiTheme="majorBidi" w:eastAsia="Calibri" w:hAnsiTheme="majorBidi" w:cstheme="majorBidi"/>
          <w:sz w:val="24"/>
          <w:szCs w:val="24"/>
          <w:rtl/>
        </w:rPr>
      </w:pPr>
      <w:r w:rsidRPr="002A48BB">
        <w:rPr>
          <w:rFonts w:asciiTheme="majorBidi" w:eastAsia="Calibri" w:hAnsiTheme="majorBidi" w:cstheme="majorBidi"/>
          <w:sz w:val="24"/>
          <w:szCs w:val="24"/>
        </w:rPr>
        <w:t>Green, N. H., Walter, M., &amp; Anderton, B. N. (2022). The Explorer's Guide to Biology: a free multimedia educational resource to promote deep learning and understanding of the scientific process. </w:t>
      </w:r>
      <w:r w:rsidRPr="002A48BB">
        <w:rPr>
          <w:rFonts w:asciiTheme="majorBidi" w:eastAsia="Calibri" w:hAnsiTheme="majorBidi" w:cstheme="majorBidi"/>
          <w:i/>
          <w:iCs/>
          <w:sz w:val="24"/>
          <w:szCs w:val="24"/>
        </w:rPr>
        <w:t>Journal of Microbiology &amp; Biology Education</w:t>
      </w:r>
      <w:r w:rsidRPr="002A48BB">
        <w:rPr>
          <w:rFonts w:asciiTheme="majorBidi" w:eastAsia="Calibri" w:hAnsiTheme="majorBidi" w:cstheme="majorBidi"/>
          <w:sz w:val="24"/>
          <w:szCs w:val="24"/>
        </w:rPr>
        <w:t>, </w:t>
      </w:r>
      <w:r w:rsidRPr="002A48BB">
        <w:rPr>
          <w:rFonts w:asciiTheme="majorBidi" w:eastAsia="Calibri" w:hAnsiTheme="majorBidi" w:cstheme="majorBidi"/>
          <w:i/>
          <w:iCs/>
          <w:sz w:val="24"/>
          <w:szCs w:val="24"/>
        </w:rPr>
        <w:t>23</w:t>
      </w:r>
      <w:r w:rsidRPr="002A48BB">
        <w:rPr>
          <w:rFonts w:asciiTheme="majorBidi" w:eastAsia="Calibri" w:hAnsiTheme="majorBidi" w:cstheme="majorBidi"/>
          <w:sz w:val="24"/>
          <w:szCs w:val="24"/>
        </w:rPr>
        <w:t>(1).</w:t>
      </w:r>
    </w:p>
    <w:p w14:paraId="26BE3441" w14:textId="77777777" w:rsidR="008D0548" w:rsidRPr="002A48BB" w:rsidRDefault="008D0548" w:rsidP="008521AB">
      <w:pPr>
        <w:spacing w:after="0"/>
        <w:ind w:left="720" w:right="28" w:hanging="720"/>
        <w:contextualSpacing/>
        <w:jc w:val="lowKashida"/>
        <w:rPr>
          <w:rFonts w:asciiTheme="majorBidi" w:eastAsia="Calibri" w:hAnsiTheme="majorBidi" w:cstheme="majorBidi"/>
          <w:sz w:val="24"/>
          <w:szCs w:val="24"/>
          <w:rtl/>
        </w:rPr>
      </w:pPr>
      <w:r w:rsidRPr="002A48BB">
        <w:rPr>
          <w:rFonts w:asciiTheme="majorBidi" w:eastAsia="Calibri" w:hAnsiTheme="majorBidi" w:cstheme="majorBidi"/>
          <w:sz w:val="24"/>
          <w:szCs w:val="24"/>
        </w:rPr>
        <w:t>Vural, O. F. (2013). The Impact of a Question-Embedded Video-Based Learning Tool on E-Learning. Educational Sciences: Theory and Practice, 13(2), 1315-1323.</w:t>
      </w:r>
    </w:p>
    <w:p w14:paraId="69E76EA3" w14:textId="77777777" w:rsidR="008D0548" w:rsidRPr="009C25FD" w:rsidRDefault="008D0548" w:rsidP="008521AB">
      <w:pPr>
        <w:spacing w:after="0"/>
        <w:ind w:left="720" w:right="28" w:hanging="720"/>
        <w:contextualSpacing/>
        <w:jc w:val="lowKashida"/>
        <w:rPr>
          <w:rFonts w:asciiTheme="majorBidi" w:eastAsia="Calibri" w:hAnsiTheme="majorBidi" w:cstheme="majorBidi"/>
          <w:sz w:val="24"/>
          <w:szCs w:val="24"/>
          <w:rtl/>
        </w:rPr>
      </w:pPr>
      <w:r w:rsidRPr="009C25FD">
        <w:rPr>
          <w:rFonts w:asciiTheme="majorBidi" w:eastAsia="Calibri" w:hAnsiTheme="majorBidi" w:cstheme="majorBidi"/>
          <w:sz w:val="24"/>
          <w:szCs w:val="24"/>
        </w:rPr>
        <w:t>Zhang, D., Zhou, L., Briggs, R. O., &amp; Nunamaker Jr, J. F. (2006). Instructional video in e-learning: Assessing the impact of interactive video on learning effectiveness. Information &amp; management, 43(1), 15-27.</w:t>
      </w:r>
      <w:r w:rsidRPr="009C25FD">
        <w:rPr>
          <w:rFonts w:asciiTheme="majorBidi" w:eastAsia="Calibri" w:hAnsiTheme="majorBidi" w:cstheme="majorBidi"/>
          <w:sz w:val="24"/>
          <w:szCs w:val="24"/>
          <w:rtl/>
        </w:rPr>
        <w:t>‏</w:t>
      </w:r>
    </w:p>
    <w:p w14:paraId="6E8C58ED" w14:textId="77777777" w:rsidR="008D0548" w:rsidRPr="009C25FD" w:rsidRDefault="008D0548" w:rsidP="008521AB">
      <w:pPr>
        <w:spacing w:after="0"/>
        <w:ind w:left="720" w:right="28" w:hanging="720"/>
        <w:contextualSpacing/>
        <w:jc w:val="lowKashida"/>
        <w:rPr>
          <w:rFonts w:asciiTheme="majorBidi" w:eastAsia="Calibri" w:hAnsiTheme="majorBidi" w:cstheme="majorBidi"/>
          <w:sz w:val="24"/>
          <w:szCs w:val="24"/>
          <w:rtl/>
          <w:lang w:bidi="ar-EG"/>
        </w:rPr>
      </w:pPr>
      <w:r w:rsidRPr="009C25FD">
        <w:rPr>
          <w:rFonts w:asciiTheme="majorBidi" w:eastAsia="Calibri" w:hAnsiTheme="majorBidi" w:cstheme="majorBidi"/>
          <w:sz w:val="24"/>
          <w:szCs w:val="24"/>
          <w:lang w:bidi="ar-EG"/>
        </w:rPr>
        <w:t>Rodrigues, R., Madeira, R. N., &amp; Correia, N. (2021, December). Exploring the user interaction with a multimodal web-based video annotator. In </w:t>
      </w:r>
      <w:r w:rsidRPr="009C25FD">
        <w:rPr>
          <w:rFonts w:asciiTheme="majorBidi" w:eastAsia="Calibri" w:hAnsiTheme="majorBidi" w:cstheme="majorBidi"/>
          <w:i/>
          <w:iCs/>
          <w:sz w:val="24"/>
          <w:szCs w:val="24"/>
          <w:lang w:bidi="ar-EG"/>
        </w:rPr>
        <w:t>International Conference on Intelligent Technologies for Interactive Entertainment</w:t>
      </w:r>
      <w:r w:rsidRPr="009C25FD">
        <w:rPr>
          <w:rFonts w:asciiTheme="majorBidi" w:eastAsia="Calibri" w:hAnsiTheme="majorBidi" w:cstheme="majorBidi"/>
          <w:sz w:val="24"/>
          <w:szCs w:val="24"/>
          <w:lang w:bidi="ar-EG"/>
        </w:rPr>
        <w:t> (pp. 13-22). Cham: Springer International Publishing.</w:t>
      </w:r>
    </w:p>
    <w:p w14:paraId="2AED4507" w14:textId="77777777" w:rsidR="002A48BB" w:rsidRDefault="002A48BB" w:rsidP="002A48BB">
      <w:pPr>
        <w:spacing w:after="0" w:line="360" w:lineRule="auto"/>
        <w:ind w:left="720" w:right="28" w:hanging="720"/>
        <w:contextualSpacing/>
        <w:jc w:val="lowKashida"/>
        <w:rPr>
          <w:rFonts w:ascii="Simplified Arabic" w:eastAsia="Calibri" w:hAnsi="Simplified Arabic" w:cs="Simplified Arabic"/>
          <w:sz w:val="28"/>
          <w:szCs w:val="28"/>
          <w:rtl/>
        </w:rPr>
      </w:pPr>
    </w:p>
    <w:sectPr w:rsidR="002A48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DFF18" w14:textId="77777777" w:rsidR="00530CF5" w:rsidRDefault="00530CF5" w:rsidP="002572D4">
      <w:pPr>
        <w:spacing w:after="0" w:line="240" w:lineRule="auto"/>
      </w:pPr>
      <w:r>
        <w:separator/>
      </w:r>
    </w:p>
  </w:endnote>
  <w:endnote w:type="continuationSeparator" w:id="0">
    <w:p w14:paraId="3205E4B4" w14:textId="77777777" w:rsidR="00530CF5" w:rsidRDefault="00530CF5" w:rsidP="0025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A1C6C" w14:textId="77777777" w:rsidR="00530CF5" w:rsidRDefault="00530CF5" w:rsidP="002572D4">
      <w:pPr>
        <w:spacing w:after="0" w:line="240" w:lineRule="auto"/>
      </w:pPr>
      <w:r>
        <w:separator/>
      </w:r>
    </w:p>
  </w:footnote>
  <w:footnote w:type="continuationSeparator" w:id="0">
    <w:p w14:paraId="58CA1732" w14:textId="77777777" w:rsidR="00530CF5" w:rsidRDefault="00530CF5" w:rsidP="002572D4">
      <w:pPr>
        <w:spacing w:after="0" w:line="240" w:lineRule="auto"/>
      </w:pPr>
      <w:r>
        <w:continuationSeparator/>
      </w:r>
    </w:p>
  </w:footnote>
  <w:footnote w:id="1">
    <w:p w14:paraId="5D43EA6F" w14:textId="77777777" w:rsidR="0090051A" w:rsidRPr="00CE2412" w:rsidRDefault="0090051A" w:rsidP="00D31F22">
      <w:pPr>
        <w:pStyle w:val="a3"/>
        <w:jc w:val="right"/>
        <w:rPr>
          <w:rtl/>
        </w:rPr>
      </w:pPr>
      <w:r w:rsidRPr="00CE2412">
        <w:rPr>
          <w:rStyle w:val="a8"/>
          <w:rFonts w:hint="cs"/>
          <w:rtl/>
        </w:rPr>
        <w:t>(</w:t>
      </w:r>
      <w:r>
        <w:rPr>
          <w:rFonts w:hint="cs"/>
          <w:rtl/>
        </w:rPr>
        <w:t>1</w:t>
      </w:r>
      <w:r w:rsidRPr="00CE2412">
        <w:rPr>
          <w:rFonts w:hint="cs"/>
          <w:rtl/>
        </w:rPr>
        <w:t xml:space="preserve">) </w:t>
      </w:r>
      <w:r>
        <w:rPr>
          <w:rtl/>
        </w:rPr>
        <w:t>فؤاد البهى السيد</w:t>
      </w:r>
      <w:r w:rsidRPr="00CE2412">
        <w:rPr>
          <w:rtl/>
        </w:rPr>
        <w:t xml:space="preserve">: </w:t>
      </w:r>
      <w:r w:rsidRPr="00CE2412">
        <w:rPr>
          <w:b/>
          <w:bCs/>
          <w:rtl/>
        </w:rPr>
        <w:t>علم النفس الإحصائي وقياس العقل البشرى</w:t>
      </w:r>
      <w:r w:rsidRPr="00CE2412">
        <w:rPr>
          <w:rtl/>
        </w:rPr>
        <w:t xml:space="preserve"> </w:t>
      </w:r>
      <w:r w:rsidRPr="00CE2412">
        <w:rPr>
          <w:rFonts w:hint="cs"/>
          <w:rtl/>
        </w:rPr>
        <w:t>.</w:t>
      </w:r>
      <w:r w:rsidRPr="00CE2412">
        <w:rPr>
          <w:rtl/>
        </w:rPr>
        <w:t xml:space="preserve"> القاهرة : دار الفكر العربى ، 1979</w:t>
      </w:r>
      <w:r w:rsidRPr="00CE2412">
        <w:rPr>
          <w:rFonts w:hint="cs"/>
          <w:rtl/>
        </w:rPr>
        <w:t>، ص 553 .</w:t>
      </w:r>
    </w:p>
  </w:footnote>
  <w:footnote w:id="2">
    <w:p w14:paraId="7538A79B" w14:textId="77777777" w:rsidR="0090051A" w:rsidRPr="00CE2412" w:rsidRDefault="0090051A" w:rsidP="00D31F22">
      <w:pPr>
        <w:pStyle w:val="a3"/>
        <w:jc w:val="right"/>
        <w:rPr>
          <w:rtl/>
        </w:rPr>
      </w:pPr>
      <w:r w:rsidRPr="00CE2412">
        <w:rPr>
          <w:rStyle w:val="a8"/>
          <w:rFonts w:hint="cs"/>
          <w:rtl/>
        </w:rPr>
        <w:t>(</w:t>
      </w:r>
      <w:r>
        <w:rPr>
          <w:rFonts w:hint="cs"/>
          <w:rtl/>
        </w:rPr>
        <w:t>1</w:t>
      </w:r>
      <w:r w:rsidRPr="00CE2412">
        <w:rPr>
          <w:rFonts w:hint="cs"/>
          <w:rtl/>
        </w:rPr>
        <w:t xml:space="preserve">) </w:t>
      </w:r>
      <w:r w:rsidRPr="00CE2412">
        <w:rPr>
          <w:rtl/>
        </w:rPr>
        <w:t xml:space="preserve">فؤاد البهى السيد  : </w:t>
      </w:r>
      <w:r w:rsidRPr="00CE2412">
        <w:rPr>
          <w:b/>
          <w:bCs/>
          <w:rtl/>
        </w:rPr>
        <w:t>علم النفس الإحصائي</w:t>
      </w:r>
      <w:r>
        <w:rPr>
          <w:rFonts w:hint="cs"/>
          <w:b/>
          <w:bCs/>
          <w:rtl/>
        </w:rPr>
        <w:t>1/1/15</w:t>
      </w:r>
      <w:r w:rsidRPr="00CE2412">
        <w:rPr>
          <w:b/>
          <w:bCs/>
          <w:rtl/>
        </w:rPr>
        <w:t xml:space="preserve"> وقياس العقل البشرى</w:t>
      </w:r>
      <w:r w:rsidRPr="00CE2412">
        <w:rPr>
          <w:rtl/>
        </w:rPr>
        <w:t xml:space="preserve"> </w:t>
      </w:r>
      <w:r w:rsidRPr="00CE2412">
        <w:rPr>
          <w:rFonts w:hint="cs"/>
          <w:rtl/>
        </w:rPr>
        <w:t>.</w:t>
      </w:r>
      <w:r w:rsidRPr="00CE2412">
        <w:rPr>
          <w:rtl/>
        </w:rPr>
        <w:t xml:space="preserve"> القاهرة : دار الفكر العربى ، 1979</w:t>
      </w:r>
      <w:r w:rsidRPr="00CE2412">
        <w:rPr>
          <w:rFonts w:hint="cs"/>
          <w:rtl/>
        </w:rPr>
        <w:t>، ص 553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F33"/>
    <w:multiLevelType w:val="hybridMultilevel"/>
    <w:tmpl w:val="B52E4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BB394C"/>
    <w:multiLevelType w:val="hybridMultilevel"/>
    <w:tmpl w:val="B024EB70"/>
    <w:lvl w:ilvl="0" w:tplc="C58068B4">
      <w:start w:val="1"/>
      <w:numFmt w:val="bullet"/>
      <w:lvlText w:val=""/>
      <w:lvlJc w:val="righ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E85EC7"/>
    <w:multiLevelType w:val="hybridMultilevel"/>
    <w:tmpl w:val="96E43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82743"/>
    <w:multiLevelType w:val="hybridMultilevel"/>
    <w:tmpl w:val="FE00E6AE"/>
    <w:lvl w:ilvl="0" w:tplc="C58068B4">
      <w:start w:val="1"/>
      <w:numFmt w:val="bullet"/>
      <w:lvlText w:val=""/>
      <w:lvlJc w:val="righ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684A6C"/>
    <w:multiLevelType w:val="hybridMultilevel"/>
    <w:tmpl w:val="637E3C2E"/>
    <w:lvl w:ilvl="0" w:tplc="FA52CEB6">
      <w:start w:val="1"/>
      <w:numFmt w:val="decimal"/>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712CF2"/>
    <w:multiLevelType w:val="hybridMultilevel"/>
    <w:tmpl w:val="D694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52F2C"/>
    <w:multiLevelType w:val="hybridMultilevel"/>
    <w:tmpl w:val="EAD0D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3A5C15"/>
    <w:multiLevelType w:val="hybridMultilevel"/>
    <w:tmpl w:val="BCEEAFD2"/>
    <w:lvl w:ilvl="0" w:tplc="C8D64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80761"/>
    <w:multiLevelType w:val="hybridMultilevel"/>
    <w:tmpl w:val="C0C01B6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14236"/>
    <w:multiLevelType w:val="hybridMultilevel"/>
    <w:tmpl w:val="A5D4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003A7"/>
    <w:multiLevelType w:val="hybridMultilevel"/>
    <w:tmpl w:val="8142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905BB"/>
    <w:multiLevelType w:val="hybridMultilevel"/>
    <w:tmpl w:val="14F42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15EAA"/>
    <w:multiLevelType w:val="hybridMultilevel"/>
    <w:tmpl w:val="F23EBD48"/>
    <w:lvl w:ilvl="0" w:tplc="62061B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53B88"/>
    <w:multiLevelType w:val="hybridMultilevel"/>
    <w:tmpl w:val="FF9CC4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511404E"/>
    <w:multiLevelType w:val="hybridMultilevel"/>
    <w:tmpl w:val="8BF6D2A4"/>
    <w:lvl w:ilvl="0" w:tplc="91FAC2B4">
      <w:start w:val="1"/>
      <w:numFmt w:val="decimal"/>
      <w:lvlText w:val="%1-"/>
      <w:lvlJc w:val="left"/>
      <w:pPr>
        <w:ind w:left="5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246BAE"/>
    <w:multiLevelType w:val="hybridMultilevel"/>
    <w:tmpl w:val="71A6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304B26"/>
    <w:multiLevelType w:val="hybridMultilevel"/>
    <w:tmpl w:val="798C7A3E"/>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7">
    <w:nsid w:val="2A704562"/>
    <w:multiLevelType w:val="hybridMultilevel"/>
    <w:tmpl w:val="0E3C8C94"/>
    <w:lvl w:ilvl="0" w:tplc="4EBCE90C">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D766A0"/>
    <w:multiLevelType w:val="hybridMultilevel"/>
    <w:tmpl w:val="977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592A61"/>
    <w:multiLevelType w:val="hybridMultilevel"/>
    <w:tmpl w:val="0FA8F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CD30E5"/>
    <w:multiLevelType w:val="hybridMultilevel"/>
    <w:tmpl w:val="19BA6A4A"/>
    <w:lvl w:ilvl="0" w:tplc="294A41F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AE2EF9"/>
    <w:multiLevelType w:val="hybridMultilevel"/>
    <w:tmpl w:val="8E78F5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4E918B1"/>
    <w:multiLevelType w:val="hybridMultilevel"/>
    <w:tmpl w:val="C98EC7A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nsid w:val="378C22D6"/>
    <w:multiLevelType w:val="hybridMultilevel"/>
    <w:tmpl w:val="41C82970"/>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4">
    <w:nsid w:val="37A61FAC"/>
    <w:multiLevelType w:val="hybridMultilevel"/>
    <w:tmpl w:val="894E10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8DB5ABA"/>
    <w:multiLevelType w:val="hybridMultilevel"/>
    <w:tmpl w:val="AC222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017ED2"/>
    <w:multiLevelType w:val="hybridMultilevel"/>
    <w:tmpl w:val="24681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E410D0A"/>
    <w:multiLevelType w:val="hybridMultilevel"/>
    <w:tmpl w:val="DE68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7548EE"/>
    <w:multiLevelType w:val="hybridMultilevel"/>
    <w:tmpl w:val="115668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F4B567B"/>
    <w:multiLevelType w:val="hybridMultilevel"/>
    <w:tmpl w:val="C3BCA1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31A12"/>
    <w:multiLevelType w:val="hybridMultilevel"/>
    <w:tmpl w:val="93D4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4C1C78"/>
    <w:multiLevelType w:val="hybridMultilevel"/>
    <w:tmpl w:val="CAD02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8827AF"/>
    <w:multiLevelType w:val="hybridMultilevel"/>
    <w:tmpl w:val="51C67922"/>
    <w:lvl w:ilvl="0" w:tplc="C58068B4">
      <w:start w:val="1"/>
      <w:numFmt w:val="bullet"/>
      <w:lvlText w:val=""/>
      <w:lvlJc w:val="righ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B73441"/>
    <w:multiLevelType w:val="hybridMultilevel"/>
    <w:tmpl w:val="C99AB242"/>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34">
    <w:nsid w:val="4CC31130"/>
    <w:multiLevelType w:val="hybridMultilevel"/>
    <w:tmpl w:val="265626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B32211"/>
    <w:multiLevelType w:val="hybridMultilevel"/>
    <w:tmpl w:val="50C04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DEC19C5"/>
    <w:multiLevelType w:val="hybridMultilevel"/>
    <w:tmpl w:val="A9D4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093488"/>
    <w:multiLevelType w:val="hybridMultilevel"/>
    <w:tmpl w:val="E4E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A9495F"/>
    <w:multiLevelType w:val="hybridMultilevel"/>
    <w:tmpl w:val="122C5E24"/>
    <w:lvl w:ilvl="0" w:tplc="C58068B4">
      <w:start w:val="1"/>
      <w:numFmt w:val="bullet"/>
      <w:lvlText w:val=""/>
      <w:lvlJc w:val="righ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4C58BB"/>
    <w:multiLevelType w:val="hybridMultilevel"/>
    <w:tmpl w:val="829CF9A8"/>
    <w:lvl w:ilvl="0" w:tplc="9642D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251713"/>
    <w:multiLevelType w:val="hybridMultilevel"/>
    <w:tmpl w:val="D82476E6"/>
    <w:lvl w:ilvl="0" w:tplc="C58068B4">
      <w:start w:val="1"/>
      <w:numFmt w:val="bullet"/>
      <w:lvlText w:val=""/>
      <w:lvlJc w:val="righ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192374"/>
    <w:multiLevelType w:val="hybridMultilevel"/>
    <w:tmpl w:val="63AEAAA2"/>
    <w:lvl w:ilvl="0" w:tplc="91423F38">
      <w:start w:val="2"/>
      <w:numFmt w:val="decimal"/>
      <w:lvlText w:val="%1-"/>
      <w:lvlJc w:val="left"/>
      <w:pPr>
        <w:ind w:left="540" w:hanging="360"/>
      </w:pPr>
      <w:rPr>
        <w:rFonts w:hint="default"/>
        <w:sz w:val="2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5E9A038C"/>
    <w:multiLevelType w:val="hybridMultilevel"/>
    <w:tmpl w:val="85E87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EF76542"/>
    <w:multiLevelType w:val="hybridMultilevel"/>
    <w:tmpl w:val="C6C61CE8"/>
    <w:lvl w:ilvl="0" w:tplc="C58068B4">
      <w:start w:val="1"/>
      <w:numFmt w:val="bullet"/>
      <w:lvlText w:val=""/>
      <w:lvlJc w:val="righ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67786A"/>
    <w:multiLevelType w:val="hybridMultilevel"/>
    <w:tmpl w:val="7C0449F4"/>
    <w:lvl w:ilvl="0" w:tplc="B41C140C">
      <w:start w:val="1"/>
      <w:numFmt w:val="arabicAlpha"/>
      <w:lvlText w:val="%1-"/>
      <w:lvlJc w:val="left"/>
      <w:pPr>
        <w:ind w:left="1305" w:hanging="360"/>
      </w:pPr>
      <w:rPr>
        <w:rFonts w:eastAsia="SimSun" w:hint="default"/>
        <w:b/>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5">
    <w:nsid w:val="65CF7609"/>
    <w:multiLevelType w:val="hybridMultilevel"/>
    <w:tmpl w:val="15942196"/>
    <w:lvl w:ilvl="0" w:tplc="C58068B4">
      <w:start w:val="1"/>
      <w:numFmt w:val="bullet"/>
      <w:lvlText w:val=""/>
      <w:lvlJc w:val="righ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61166FE"/>
    <w:multiLevelType w:val="hybridMultilevel"/>
    <w:tmpl w:val="25C6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8416A6"/>
    <w:multiLevelType w:val="hybridMultilevel"/>
    <w:tmpl w:val="4C28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184FE5"/>
    <w:multiLevelType w:val="hybridMultilevel"/>
    <w:tmpl w:val="A40000BA"/>
    <w:lvl w:ilvl="0" w:tplc="DC345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A618C0"/>
    <w:multiLevelType w:val="hybridMultilevel"/>
    <w:tmpl w:val="F104AD5A"/>
    <w:lvl w:ilvl="0" w:tplc="0409000B">
      <w:start w:val="1"/>
      <w:numFmt w:val="bullet"/>
      <w:lvlText w:val=""/>
      <w:lvlJc w:val="left"/>
      <w:pPr>
        <w:ind w:left="734" w:hanging="360"/>
      </w:pPr>
      <w:rPr>
        <w:rFonts w:ascii="Wingdings" w:hAnsi="Wingdings" w:hint="default"/>
      </w:rPr>
    </w:lvl>
    <w:lvl w:ilvl="1" w:tplc="D240A042">
      <w:numFmt w:val="bullet"/>
      <w:lvlText w:val="•"/>
      <w:lvlJc w:val="left"/>
      <w:pPr>
        <w:ind w:left="1454" w:hanging="360"/>
      </w:pPr>
      <w:rPr>
        <w:rFonts w:ascii="Times New Roman" w:eastAsia="Times New Roman" w:hAnsi="Times New Roman" w:cs="Times New Roman"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0">
    <w:nsid w:val="6CE8593E"/>
    <w:multiLevelType w:val="hybridMultilevel"/>
    <w:tmpl w:val="BC3010C4"/>
    <w:lvl w:ilvl="0" w:tplc="C58068B4">
      <w:start w:val="1"/>
      <w:numFmt w:val="bullet"/>
      <w:lvlText w:val=""/>
      <w:lvlJc w:val="righ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D9D7778"/>
    <w:multiLevelType w:val="hybridMultilevel"/>
    <w:tmpl w:val="E0A6020C"/>
    <w:lvl w:ilvl="0" w:tplc="AAA65838">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DE10D7C"/>
    <w:multiLevelType w:val="hybridMultilevel"/>
    <w:tmpl w:val="4B5C65A4"/>
    <w:lvl w:ilvl="0" w:tplc="2E68D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ECA796D"/>
    <w:multiLevelType w:val="hybridMultilevel"/>
    <w:tmpl w:val="4F500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74E4FBE"/>
    <w:multiLevelType w:val="hybridMultilevel"/>
    <w:tmpl w:val="E6640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DA027CF"/>
    <w:multiLevelType w:val="hybridMultilevel"/>
    <w:tmpl w:val="B290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9"/>
  </w:num>
  <w:num w:numId="3">
    <w:abstractNumId w:val="6"/>
  </w:num>
  <w:num w:numId="4">
    <w:abstractNumId w:val="48"/>
  </w:num>
  <w:num w:numId="5">
    <w:abstractNumId w:val="47"/>
  </w:num>
  <w:num w:numId="6">
    <w:abstractNumId w:val="35"/>
  </w:num>
  <w:num w:numId="7">
    <w:abstractNumId w:val="19"/>
  </w:num>
  <w:num w:numId="8">
    <w:abstractNumId w:val="11"/>
  </w:num>
  <w:num w:numId="9">
    <w:abstractNumId w:val="4"/>
  </w:num>
  <w:num w:numId="10">
    <w:abstractNumId w:val="14"/>
  </w:num>
  <w:num w:numId="11">
    <w:abstractNumId w:val="41"/>
  </w:num>
  <w:num w:numId="12">
    <w:abstractNumId w:val="12"/>
  </w:num>
  <w:num w:numId="13">
    <w:abstractNumId w:val="22"/>
  </w:num>
  <w:num w:numId="14">
    <w:abstractNumId w:val="54"/>
  </w:num>
  <w:num w:numId="15">
    <w:abstractNumId w:val="20"/>
  </w:num>
  <w:num w:numId="16">
    <w:abstractNumId w:val="46"/>
  </w:num>
  <w:num w:numId="17">
    <w:abstractNumId w:val="17"/>
  </w:num>
  <w:num w:numId="18">
    <w:abstractNumId w:val="10"/>
  </w:num>
  <w:num w:numId="19">
    <w:abstractNumId w:val="37"/>
  </w:num>
  <w:num w:numId="20">
    <w:abstractNumId w:val="30"/>
  </w:num>
  <w:num w:numId="21">
    <w:abstractNumId w:val="5"/>
  </w:num>
  <w:num w:numId="22">
    <w:abstractNumId w:val="27"/>
  </w:num>
  <w:num w:numId="23">
    <w:abstractNumId w:val="18"/>
  </w:num>
  <w:num w:numId="24">
    <w:abstractNumId w:val="28"/>
  </w:num>
  <w:num w:numId="25">
    <w:abstractNumId w:val="3"/>
  </w:num>
  <w:num w:numId="26">
    <w:abstractNumId w:val="50"/>
  </w:num>
  <w:num w:numId="27">
    <w:abstractNumId w:val="24"/>
  </w:num>
  <w:num w:numId="28">
    <w:abstractNumId w:val="38"/>
  </w:num>
  <w:num w:numId="29">
    <w:abstractNumId w:val="13"/>
  </w:num>
  <w:num w:numId="30">
    <w:abstractNumId w:val="36"/>
  </w:num>
  <w:num w:numId="31">
    <w:abstractNumId w:val="29"/>
  </w:num>
  <w:num w:numId="32">
    <w:abstractNumId w:val="9"/>
  </w:num>
  <w:num w:numId="33">
    <w:abstractNumId w:val="32"/>
  </w:num>
  <w:num w:numId="34">
    <w:abstractNumId w:val="53"/>
  </w:num>
  <w:num w:numId="35">
    <w:abstractNumId w:val="42"/>
  </w:num>
  <w:num w:numId="36">
    <w:abstractNumId w:val="26"/>
  </w:num>
  <w:num w:numId="37">
    <w:abstractNumId w:val="52"/>
  </w:num>
  <w:num w:numId="38">
    <w:abstractNumId w:val="21"/>
  </w:num>
  <w:num w:numId="39">
    <w:abstractNumId w:val="34"/>
  </w:num>
  <w:num w:numId="40">
    <w:abstractNumId w:val="23"/>
  </w:num>
  <w:num w:numId="41">
    <w:abstractNumId w:val="49"/>
  </w:num>
  <w:num w:numId="42">
    <w:abstractNumId w:val="16"/>
  </w:num>
  <w:num w:numId="43">
    <w:abstractNumId w:val="15"/>
  </w:num>
  <w:num w:numId="44">
    <w:abstractNumId w:val="33"/>
  </w:num>
  <w:num w:numId="45">
    <w:abstractNumId w:val="2"/>
  </w:num>
  <w:num w:numId="46">
    <w:abstractNumId w:val="25"/>
  </w:num>
  <w:num w:numId="47">
    <w:abstractNumId w:val="7"/>
  </w:num>
  <w:num w:numId="48">
    <w:abstractNumId w:val="40"/>
  </w:num>
  <w:num w:numId="49">
    <w:abstractNumId w:val="43"/>
  </w:num>
  <w:num w:numId="50">
    <w:abstractNumId w:val="44"/>
  </w:num>
  <w:num w:numId="51">
    <w:abstractNumId w:val="51"/>
  </w:num>
  <w:num w:numId="52">
    <w:abstractNumId w:val="8"/>
  </w:num>
  <w:num w:numId="53">
    <w:abstractNumId w:val="55"/>
  </w:num>
  <w:num w:numId="54">
    <w:abstractNumId w:val="45"/>
  </w:num>
  <w:num w:numId="55">
    <w:abstractNumId w:val="31"/>
  </w:num>
  <w:num w:numId="5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DD"/>
    <w:rsid w:val="00017063"/>
    <w:rsid w:val="0002038C"/>
    <w:rsid w:val="000313E4"/>
    <w:rsid w:val="00037DF6"/>
    <w:rsid w:val="00042756"/>
    <w:rsid w:val="0007572E"/>
    <w:rsid w:val="00082F12"/>
    <w:rsid w:val="000929D7"/>
    <w:rsid w:val="000962A6"/>
    <w:rsid w:val="000A4266"/>
    <w:rsid w:val="000B2C3D"/>
    <w:rsid w:val="000B3017"/>
    <w:rsid w:val="000D4881"/>
    <w:rsid w:val="000D65B4"/>
    <w:rsid w:val="000F0363"/>
    <w:rsid w:val="00103754"/>
    <w:rsid w:val="00131345"/>
    <w:rsid w:val="00132EFA"/>
    <w:rsid w:val="00142E7A"/>
    <w:rsid w:val="00152BF8"/>
    <w:rsid w:val="00163213"/>
    <w:rsid w:val="00195FF0"/>
    <w:rsid w:val="00197C3F"/>
    <w:rsid w:val="001A121A"/>
    <w:rsid w:val="001A60EF"/>
    <w:rsid w:val="001B3B87"/>
    <w:rsid w:val="001F1025"/>
    <w:rsid w:val="002072C0"/>
    <w:rsid w:val="00210449"/>
    <w:rsid w:val="00244A46"/>
    <w:rsid w:val="0024568F"/>
    <w:rsid w:val="00246D3C"/>
    <w:rsid w:val="0025479E"/>
    <w:rsid w:val="002572D4"/>
    <w:rsid w:val="00277F44"/>
    <w:rsid w:val="00283BFB"/>
    <w:rsid w:val="002A48BB"/>
    <w:rsid w:val="002C21DF"/>
    <w:rsid w:val="002C235C"/>
    <w:rsid w:val="002C5002"/>
    <w:rsid w:val="002C701A"/>
    <w:rsid w:val="002F6A5B"/>
    <w:rsid w:val="003021E5"/>
    <w:rsid w:val="00310365"/>
    <w:rsid w:val="00342D91"/>
    <w:rsid w:val="00344378"/>
    <w:rsid w:val="003561DB"/>
    <w:rsid w:val="00361639"/>
    <w:rsid w:val="00376300"/>
    <w:rsid w:val="00376898"/>
    <w:rsid w:val="003A07C7"/>
    <w:rsid w:val="003A2E1B"/>
    <w:rsid w:val="003B32A6"/>
    <w:rsid w:val="003C7337"/>
    <w:rsid w:val="004134BA"/>
    <w:rsid w:val="00441D32"/>
    <w:rsid w:val="004449E3"/>
    <w:rsid w:val="004626EB"/>
    <w:rsid w:val="004A6921"/>
    <w:rsid w:val="004C2004"/>
    <w:rsid w:val="004D092D"/>
    <w:rsid w:val="004D3CC4"/>
    <w:rsid w:val="004E7B5E"/>
    <w:rsid w:val="0050017D"/>
    <w:rsid w:val="005175D6"/>
    <w:rsid w:val="00524A22"/>
    <w:rsid w:val="00530CF5"/>
    <w:rsid w:val="00561AB3"/>
    <w:rsid w:val="00564249"/>
    <w:rsid w:val="00570723"/>
    <w:rsid w:val="005913F2"/>
    <w:rsid w:val="005A12A8"/>
    <w:rsid w:val="005A1B39"/>
    <w:rsid w:val="005B437E"/>
    <w:rsid w:val="005D34FD"/>
    <w:rsid w:val="00636EBF"/>
    <w:rsid w:val="00647DEF"/>
    <w:rsid w:val="006508FA"/>
    <w:rsid w:val="00660523"/>
    <w:rsid w:val="006638EC"/>
    <w:rsid w:val="00671762"/>
    <w:rsid w:val="006903F0"/>
    <w:rsid w:val="00696E2A"/>
    <w:rsid w:val="0069713A"/>
    <w:rsid w:val="006A0ACF"/>
    <w:rsid w:val="006A7DEF"/>
    <w:rsid w:val="006C4C50"/>
    <w:rsid w:val="006D4397"/>
    <w:rsid w:val="006E6E58"/>
    <w:rsid w:val="006E7242"/>
    <w:rsid w:val="006F490D"/>
    <w:rsid w:val="007107AA"/>
    <w:rsid w:val="00720413"/>
    <w:rsid w:val="00730D75"/>
    <w:rsid w:val="007351F5"/>
    <w:rsid w:val="00737F82"/>
    <w:rsid w:val="00763F75"/>
    <w:rsid w:val="0076670D"/>
    <w:rsid w:val="00787376"/>
    <w:rsid w:val="007914A9"/>
    <w:rsid w:val="007A7F4B"/>
    <w:rsid w:val="007B2EAD"/>
    <w:rsid w:val="007B41C0"/>
    <w:rsid w:val="007C4FF9"/>
    <w:rsid w:val="007C5BC0"/>
    <w:rsid w:val="007E67C0"/>
    <w:rsid w:val="007F1229"/>
    <w:rsid w:val="00803156"/>
    <w:rsid w:val="008036B2"/>
    <w:rsid w:val="008068B7"/>
    <w:rsid w:val="00841C4A"/>
    <w:rsid w:val="00844AD0"/>
    <w:rsid w:val="00850C30"/>
    <w:rsid w:val="008521AB"/>
    <w:rsid w:val="00855E39"/>
    <w:rsid w:val="00885873"/>
    <w:rsid w:val="008B6043"/>
    <w:rsid w:val="008D0548"/>
    <w:rsid w:val="008D50C4"/>
    <w:rsid w:val="008E71A7"/>
    <w:rsid w:val="008E7407"/>
    <w:rsid w:val="0090051A"/>
    <w:rsid w:val="009245B7"/>
    <w:rsid w:val="00951EDE"/>
    <w:rsid w:val="009557C0"/>
    <w:rsid w:val="00961065"/>
    <w:rsid w:val="00983CD4"/>
    <w:rsid w:val="00985E44"/>
    <w:rsid w:val="00987F97"/>
    <w:rsid w:val="00993313"/>
    <w:rsid w:val="009C25FD"/>
    <w:rsid w:val="009C3317"/>
    <w:rsid w:val="009C3BC2"/>
    <w:rsid w:val="009C68C2"/>
    <w:rsid w:val="009D01E6"/>
    <w:rsid w:val="009E2DE7"/>
    <w:rsid w:val="009E64C6"/>
    <w:rsid w:val="00A02CE6"/>
    <w:rsid w:val="00A07181"/>
    <w:rsid w:val="00A313F5"/>
    <w:rsid w:val="00A36DAF"/>
    <w:rsid w:val="00A45A15"/>
    <w:rsid w:val="00A52F47"/>
    <w:rsid w:val="00A538A8"/>
    <w:rsid w:val="00A65F85"/>
    <w:rsid w:val="00AB2EB2"/>
    <w:rsid w:val="00AB4873"/>
    <w:rsid w:val="00AD02B2"/>
    <w:rsid w:val="00AF2A52"/>
    <w:rsid w:val="00AF476B"/>
    <w:rsid w:val="00B07245"/>
    <w:rsid w:val="00B13C18"/>
    <w:rsid w:val="00B23000"/>
    <w:rsid w:val="00B24B9F"/>
    <w:rsid w:val="00B37794"/>
    <w:rsid w:val="00B53468"/>
    <w:rsid w:val="00B77DDE"/>
    <w:rsid w:val="00B84DA3"/>
    <w:rsid w:val="00B9592E"/>
    <w:rsid w:val="00BA161C"/>
    <w:rsid w:val="00BD5BFB"/>
    <w:rsid w:val="00BF0896"/>
    <w:rsid w:val="00C143CF"/>
    <w:rsid w:val="00C519A8"/>
    <w:rsid w:val="00C65733"/>
    <w:rsid w:val="00C91024"/>
    <w:rsid w:val="00C92A91"/>
    <w:rsid w:val="00C92B67"/>
    <w:rsid w:val="00C94226"/>
    <w:rsid w:val="00CD7323"/>
    <w:rsid w:val="00D07D42"/>
    <w:rsid w:val="00D20991"/>
    <w:rsid w:val="00D20D39"/>
    <w:rsid w:val="00D31F22"/>
    <w:rsid w:val="00D4515F"/>
    <w:rsid w:val="00D50C1B"/>
    <w:rsid w:val="00D60F7F"/>
    <w:rsid w:val="00D66558"/>
    <w:rsid w:val="00D81C77"/>
    <w:rsid w:val="00D96EF4"/>
    <w:rsid w:val="00E02C8B"/>
    <w:rsid w:val="00E3582B"/>
    <w:rsid w:val="00E70DB7"/>
    <w:rsid w:val="00EB5E88"/>
    <w:rsid w:val="00EB6DDD"/>
    <w:rsid w:val="00EF4ED5"/>
    <w:rsid w:val="00F01CEC"/>
    <w:rsid w:val="00F06FD9"/>
    <w:rsid w:val="00F2006E"/>
    <w:rsid w:val="00F23939"/>
    <w:rsid w:val="00F7266C"/>
    <w:rsid w:val="00F80E81"/>
    <w:rsid w:val="00F906F9"/>
    <w:rsid w:val="00FB102F"/>
    <w:rsid w:val="00FF30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3A2E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02C8B"/>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277F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572D4"/>
    <w:pPr>
      <w:spacing w:after="0" w:line="240" w:lineRule="auto"/>
    </w:pPr>
    <w:rPr>
      <w:sz w:val="20"/>
      <w:szCs w:val="20"/>
    </w:rPr>
  </w:style>
  <w:style w:type="character" w:customStyle="1" w:styleId="Char">
    <w:name w:val="نص حاشية سفلية Char"/>
    <w:basedOn w:val="a0"/>
    <w:link w:val="a3"/>
    <w:uiPriority w:val="99"/>
    <w:semiHidden/>
    <w:rsid w:val="002572D4"/>
    <w:rPr>
      <w:sz w:val="20"/>
      <w:szCs w:val="20"/>
    </w:rPr>
  </w:style>
  <w:style w:type="table" w:styleId="a4">
    <w:name w:val="Table Grid"/>
    <w:basedOn w:val="a1"/>
    <w:uiPriority w:val="59"/>
    <w:rsid w:val="00257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1"/>
    <w:uiPriority w:val="40"/>
    <w:rsid w:val="002572D4"/>
    <w:pPr>
      <w:spacing w:after="0" w:line="240" w:lineRule="auto"/>
    </w:pPr>
    <w:rPr>
      <w:rFonts w:ascii="Times New Roman" w:eastAsia="Times New Roman" w:hAnsi="Times New Roman" w:cs="Simplified Arabic"/>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5">
    <w:name w:val="List Paragraph"/>
    <w:basedOn w:val="a"/>
    <w:link w:val="Char0"/>
    <w:uiPriority w:val="34"/>
    <w:qFormat/>
    <w:rsid w:val="00E02C8B"/>
    <w:pPr>
      <w:ind w:left="720"/>
      <w:contextualSpacing/>
    </w:pPr>
  </w:style>
  <w:style w:type="character" w:customStyle="1" w:styleId="2Char">
    <w:name w:val="عنوان 2 Char"/>
    <w:basedOn w:val="a0"/>
    <w:link w:val="2"/>
    <w:uiPriority w:val="9"/>
    <w:rsid w:val="00E02C8B"/>
    <w:rPr>
      <w:rFonts w:ascii="Cambria" w:eastAsia="Times New Roman" w:hAnsi="Cambria" w:cs="Times New Roman"/>
      <w:b/>
      <w:bCs/>
      <w:color w:val="4F81BD"/>
      <w:sz w:val="26"/>
      <w:szCs w:val="26"/>
    </w:rPr>
  </w:style>
  <w:style w:type="character" w:customStyle="1" w:styleId="Char0">
    <w:name w:val=" سرد الفقرات Char"/>
    <w:link w:val="a5"/>
    <w:uiPriority w:val="34"/>
    <w:locked/>
    <w:rsid w:val="00E02C8B"/>
  </w:style>
  <w:style w:type="character" w:customStyle="1" w:styleId="3Char">
    <w:name w:val="عنوان 3 Char"/>
    <w:basedOn w:val="a0"/>
    <w:link w:val="3"/>
    <w:uiPriority w:val="9"/>
    <w:semiHidden/>
    <w:rsid w:val="00277F44"/>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3A2E1B"/>
    <w:rPr>
      <w:rFonts w:asciiTheme="majorHAnsi" w:eastAsiaTheme="majorEastAsia" w:hAnsiTheme="majorHAnsi" w:cstheme="majorBidi"/>
      <w:b/>
      <w:bCs/>
      <w:color w:val="365F91" w:themeColor="accent1" w:themeShade="BF"/>
      <w:sz w:val="28"/>
      <w:szCs w:val="28"/>
    </w:rPr>
  </w:style>
  <w:style w:type="paragraph" w:styleId="a6">
    <w:name w:val="annotation text"/>
    <w:basedOn w:val="a"/>
    <w:link w:val="Char1"/>
    <w:uiPriority w:val="99"/>
    <w:unhideWhenUsed/>
    <w:rsid w:val="003A2E1B"/>
    <w:pPr>
      <w:spacing w:line="240" w:lineRule="auto"/>
    </w:pPr>
    <w:rPr>
      <w:sz w:val="20"/>
      <w:szCs w:val="20"/>
    </w:rPr>
  </w:style>
  <w:style w:type="character" w:customStyle="1" w:styleId="Char1">
    <w:name w:val="نص تعليق Char"/>
    <w:basedOn w:val="a0"/>
    <w:link w:val="a6"/>
    <w:uiPriority w:val="99"/>
    <w:rsid w:val="003A2E1B"/>
    <w:rPr>
      <w:sz w:val="20"/>
      <w:szCs w:val="20"/>
    </w:rPr>
  </w:style>
  <w:style w:type="paragraph" w:styleId="a7">
    <w:name w:val="Balloon Text"/>
    <w:basedOn w:val="a"/>
    <w:link w:val="Char2"/>
    <w:uiPriority w:val="99"/>
    <w:semiHidden/>
    <w:unhideWhenUsed/>
    <w:rsid w:val="001B3B87"/>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1B3B87"/>
    <w:rPr>
      <w:rFonts w:ascii="Tahoma" w:hAnsi="Tahoma" w:cs="Tahoma"/>
      <w:sz w:val="16"/>
      <w:szCs w:val="16"/>
    </w:rPr>
  </w:style>
  <w:style w:type="character" w:styleId="a8">
    <w:name w:val="footnote reference"/>
    <w:basedOn w:val="a0"/>
    <w:uiPriority w:val="99"/>
    <w:unhideWhenUsed/>
    <w:rsid w:val="009D01E6"/>
    <w:rPr>
      <w:vertAlign w:val="superscript"/>
    </w:rPr>
  </w:style>
  <w:style w:type="paragraph" w:styleId="a9">
    <w:name w:val="header"/>
    <w:basedOn w:val="a"/>
    <w:link w:val="Char3"/>
    <w:uiPriority w:val="99"/>
    <w:unhideWhenUsed/>
    <w:rsid w:val="003B32A6"/>
    <w:pPr>
      <w:tabs>
        <w:tab w:val="center" w:pos="4680"/>
        <w:tab w:val="right" w:pos="9360"/>
      </w:tabs>
      <w:spacing w:after="0" w:line="240" w:lineRule="auto"/>
    </w:pPr>
  </w:style>
  <w:style w:type="character" w:customStyle="1" w:styleId="Char3">
    <w:name w:val="رأس الصفحة Char"/>
    <w:basedOn w:val="a0"/>
    <w:link w:val="a9"/>
    <w:uiPriority w:val="99"/>
    <w:rsid w:val="003B32A6"/>
  </w:style>
  <w:style w:type="paragraph" w:styleId="aa">
    <w:name w:val="footer"/>
    <w:basedOn w:val="a"/>
    <w:link w:val="Char4"/>
    <w:uiPriority w:val="99"/>
    <w:unhideWhenUsed/>
    <w:rsid w:val="003B32A6"/>
    <w:pPr>
      <w:tabs>
        <w:tab w:val="center" w:pos="4680"/>
        <w:tab w:val="right" w:pos="9360"/>
      </w:tabs>
      <w:spacing w:after="0" w:line="240" w:lineRule="auto"/>
    </w:pPr>
  </w:style>
  <w:style w:type="character" w:customStyle="1" w:styleId="Char4">
    <w:name w:val="تذييل الصفحة Char"/>
    <w:basedOn w:val="a0"/>
    <w:link w:val="aa"/>
    <w:uiPriority w:val="99"/>
    <w:rsid w:val="003B32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3A2E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02C8B"/>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277F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572D4"/>
    <w:pPr>
      <w:spacing w:after="0" w:line="240" w:lineRule="auto"/>
    </w:pPr>
    <w:rPr>
      <w:sz w:val="20"/>
      <w:szCs w:val="20"/>
    </w:rPr>
  </w:style>
  <w:style w:type="character" w:customStyle="1" w:styleId="Char">
    <w:name w:val="نص حاشية سفلية Char"/>
    <w:basedOn w:val="a0"/>
    <w:link w:val="a3"/>
    <w:uiPriority w:val="99"/>
    <w:semiHidden/>
    <w:rsid w:val="002572D4"/>
    <w:rPr>
      <w:sz w:val="20"/>
      <w:szCs w:val="20"/>
    </w:rPr>
  </w:style>
  <w:style w:type="table" w:styleId="a4">
    <w:name w:val="Table Grid"/>
    <w:basedOn w:val="a1"/>
    <w:uiPriority w:val="59"/>
    <w:rsid w:val="00257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1"/>
    <w:uiPriority w:val="40"/>
    <w:rsid w:val="002572D4"/>
    <w:pPr>
      <w:spacing w:after="0" w:line="240" w:lineRule="auto"/>
    </w:pPr>
    <w:rPr>
      <w:rFonts w:ascii="Times New Roman" w:eastAsia="Times New Roman" w:hAnsi="Times New Roman" w:cs="Simplified Arabic"/>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5">
    <w:name w:val="List Paragraph"/>
    <w:basedOn w:val="a"/>
    <w:link w:val="Char0"/>
    <w:uiPriority w:val="34"/>
    <w:qFormat/>
    <w:rsid w:val="00E02C8B"/>
    <w:pPr>
      <w:ind w:left="720"/>
      <w:contextualSpacing/>
    </w:pPr>
  </w:style>
  <w:style w:type="character" w:customStyle="1" w:styleId="2Char">
    <w:name w:val="عنوان 2 Char"/>
    <w:basedOn w:val="a0"/>
    <w:link w:val="2"/>
    <w:uiPriority w:val="9"/>
    <w:rsid w:val="00E02C8B"/>
    <w:rPr>
      <w:rFonts w:ascii="Cambria" w:eastAsia="Times New Roman" w:hAnsi="Cambria" w:cs="Times New Roman"/>
      <w:b/>
      <w:bCs/>
      <w:color w:val="4F81BD"/>
      <w:sz w:val="26"/>
      <w:szCs w:val="26"/>
    </w:rPr>
  </w:style>
  <w:style w:type="character" w:customStyle="1" w:styleId="Char0">
    <w:name w:val=" سرد الفقرات Char"/>
    <w:link w:val="a5"/>
    <w:uiPriority w:val="34"/>
    <w:locked/>
    <w:rsid w:val="00E02C8B"/>
  </w:style>
  <w:style w:type="character" w:customStyle="1" w:styleId="3Char">
    <w:name w:val="عنوان 3 Char"/>
    <w:basedOn w:val="a0"/>
    <w:link w:val="3"/>
    <w:uiPriority w:val="9"/>
    <w:semiHidden/>
    <w:rsid w:val="00277F44"/>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3A2E1B"/>
    <w:rPr>
      <w:rFonts w:asciiTheme="majorHAnsi" w:eastAsiaTheme="majorEastAsia" w:hAnsiTheme="majorHAnsi" w:cstheme="majorBidi"/>
      <w:b/>
      <w:bCs/>
      <w:color w:val="365F91" w:themeColor="accent1" w:themeShade="BF"/>
      <w:sz w:val="28"/>
      <w:szCs w:val="28"/>
    </w:rPr>
  </w:style>
  <w:style w:type="paragraph" w:styleId="a6">
    <w:name w:val="annotation text"/>
    <w:basedOn w:val="a"/>
    <w:link w:val="Char1"/>
    <w:uiPriority w:val="99"/>
    <w:unhideWhenUsed/>
    <w:rsid w:val="003A2E1B"/>
    <w:pPr>
      <w:spacing w:line="240" w:lineRule="auto"/>
    </w:pPr>
    <w:rPr>
      <w:sz w:val="20"/>
      <w:szCs w:val="20"/>
    </w:rPr>
  </w:style>
  <w:style w:type="character" w:customStyle="1" w:styleId="Char1">
    <w:name w:val="نص تعليق Char"/>
    <w:basedOn w:val="a0"/>
    <w:link w:val="a6"/>
    <w:uiPriority w:val="99"/>
    <w:rsid w:val="003A2E1B"/>
    <w:rPr>
      <w:sz w:val="20"/>
      <w:szCs w:val="20"/>
    </w:rPr>
  </w:style>
  <w:style w:type="paragraph" w:styleId="a7">
    <w:name w:val="Balloon Text"/>
    <w:basedOn w:val="a"/>
    <w:link w:val="Char2"/>
    <w:uiPriority w:val="99"/>
    <w:semiHidden/>
    <w:unhideWhenUsed/>
    <w:rsid w:val="001B3B87"/>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1B3B87"/>
    <w:rPr>
      <w:rFonts w:ascii="Tahoma" w:hAnsi="Tahoma" w:cs="Tahoma"/>
      <w:sz w:val="16"/>
      <w:szCs w:val="16"/>
    </w:rPr>
  </w:style>
  <w:style w:type="character" w:styleId="a8">
    <w:name w:val="footnote reference"/>
    <w:basedOn w:val="a0"/>
    <w:uiPriority w:val="99"/>
    <w:unhideWhenUsed/>
    <w:rsid w:val="009D01E6"/>
    <w:rPr>
      <w:vertAlign w:val="superscript"/>
    </w:rPr>
  </w:style>
  <w:style w:type="paragraph" w:styleId="a9">
    <w:name w:val="header"/>
    <w:basedOn w:val="a"/>
    <w:link w:val="Char3"/>
    <w:uiPriority w:val="99"/>
    <w:unhideWhenUsed/>
    <w:rsid w:val="003B32A6"/>
    <w:pPr>
      <w:tabs>
        <w:tab w:val="center" w:pos="4680"/>
        <w:tab w:val="right" w:pos="9360"/>
      </w:tabs>
      <w:spacing w:after="0" w:line="240" w:lineRule="auto"/>
    </w:pPr>
  </w:style>
  <w:style w:type="character" w:customStyle="1" w:styleId="Char3">
    <w:name w:val="رأس الصفحة Char"/>
    <w:basedOn w:val="a0"/>
    <w:link w:val="a9"/>
    <w:uiPriority w:val="99"/>
    <w:rsid w:val="003B32A6"/>
  </w:style>
  <w:style w:type="paragraph" w:styleId="aa">
    <w:name w:val="footer"/>
    <w:basedOn w:val="a"/>
    <w:link w:val="Char4"/>
    <w:uiPriority w:val="99"/>
    <w:unhideWhenUsed/>
    <w:rsid w:val="003B32A6"/>
    <w:pPr>
      <w:tabs>
        <w:tab w:val="center" w:pos="4680"/>
        <w:tab w:val="right" w:pos="9360"/>
      </w:tabs>
      <w:spacing w:after="0" w:line="240" w:lineRule="auto"/>
    </w:pPr>
  </w:style>
  <w:style w:type="character" w:customStyle="1" w:styleId="Char4">
    <w:name w:val="تذييل الصفحة Char"/>
    <w:basedOn w:val="a0"/>
    <w:link w:val="aa"/>
    <w:uiPriority w:val="99"/>
    <w:rsid w:val="003B3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9940A-4940-43F0-87D4-5735C132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9801</Words>
  <Characters>55870</Characters>
  <Application>Microsoft Office Word</Application>
  <DocSecurity>0</DocSecurity>
  <Lines>465</Lines>
  <Paragraphs>131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ايهاب سعد</dc:creator>
  <cp:lastModifiedBy>Tweety</cp:lastModifiedBy>
  <cp:revision>2</cp:revision>
  <dcterms:created xsi:type="dcterms:W3CDTF">2025-03-08T15:14:00Z</dcterms:created>
  <dcterms:modified xsi:type="dcterms:W3CDTF">2025-03-08T15:14:00Z</dcterms:modified>
</cp:coreProperties>
</file>